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CA1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РОССИЙСКАЯ  ФЕДЕРАЦИЯ</w:t>
      </w:r>
    </w:p>
    <w:p w14:paraId="16105D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КРАСНОЯРСКИЙ  КРАЙ  РЫБИНСКИЙ  РАЙОН</w:t>
      </w:r>
    </w:p>
    <w:p w14:paraId="55A9C4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ПЕРЕЯСЛОВСКИЙ  СЕЛЬСКИЙ  СОВЕТ  ДЕПУТАТОВ</w:t>
      </w:r>
    </w:p>
    <w:p w14:paraId="75A3C4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09E30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Р Е Ш Е Н И Е</w:t>
      </w:r>
    </w:p>
    <w:p w14:paraId="02E30E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</w:p>
    <w:p w14:paraId="2750E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12.09</w:t>
      </w:r>
      <w:r>
        <w:rPr>
          <w:rFonts w:ascii="Arial" w:hAnsi="Arial" w:eastAsia="Times New Roman" w:cs="Arial"/>
          <w:sz w:val="24"/>
          <w:szCs w:val="24"/>
          <w:lang w:eastAsia="ru-RU"/>
        </w:rPr>
        <w:t>.202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4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г.                                        с. Переясловка                                   №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41-142</w:t>
      </w:r>
      <w:r>
        <w:rPr>
          <w:rFonts w:ascii="Arial" w:hAnsi="Arial" w:eastAsia="Times New Roman" w:cs="Arial"/>
          <w:sz w:val="24"/>
          <w:szCs w:val="24"/>
          <w:lang w:eastAsia="ru-RU"/>
        </w:rPr>
        <w:t>р</w:t>
      </w:r>
    </w:p>
    <w:p w14:paraId="42449AF9">
      <w:pPr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598B40FB">
      <w:pPr>
        <w:tabs>
          <w:tab w:val="left" w:pos="4145"/>
        </w:tabs>
        <w:spacing w:after="0" w:line="240" w:lineRule="auto"/>
        <w:ind w:left="-284" w:right="44"/>
        <w:rPr>
          <w:rFonts w:ascii="Arial" w:hAnsi="Arial" w:cs="Arial" w:eastAsiaTheme="minorEastAsia"/>
          <w:sz w:val="24"/>
          <w:szCs w:val="24"/>
          <w:lang w:eastAsia="ru-RU"/>
        </w:rPr>
      </w:pPr>
    </w:p>
    <w:p w14:paraId="04B49E82">
      <w:pPr>
        <w:spacing w:after="0" w:line="240" w:lineRule="auto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>О назначении опроса граждан</w:t>
      </w:r>
    </w:p>
    <w:p w14:paraId="1F90F4AB">
      <w:pPr>
        <w:spacing w:after="0" w:line="240" w:lineRule="auto"/>
        <w:ind w:firstLine="709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</w:p>
    <w:p w14:paraId="02B03E4A">
      <w:pPr>
        <w:pStyle w:val="2"/>
        <w:ind w:left="-36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 соответствии со статьей 31 Федерального закона от 06.10.2003 г. № 131-ФЗ «Об общих принципах организации местного самоуправления в Российской Федерации», руководствуясь решением  Переясловского сельского Совета депутатов  от  25.12.2020 г. № 7-18р «Об утверждении Положения о порядке назначения и проведения опроса граждан на территории Переясловского сельсовета Рыбинского района Красноярского края </w:t>
      </w:r>
      <w:r>
        <w:rPr>
          <w:rFonts w:ascii="Arial" w:hAnsi="Arial" w:cs="Arial"/>
          <w:bCs/>
          <w:sz w:val="24"/>
          <w:szCs w:val="24"/>
        </w:rPr>
        <w:t xml:space="preserve">»  </w:t>
      </w:r>
      <w:r>
        <w:rPr>
          <w:rFonts w:ascii="Arial" w:hAnsi="Arial" w:cs="Arial"/>
          <w:sz w:val="24"/>
          <w:szCs w:val="24"/>
        </w:rPr>
        <w:t xml:space="preserve">Переясловский  сельский Совет  депутатов   Р Е Ш И Л:  </w:t>
      </w:r>
    </w:p>
    <w:p w14:paraId="220BE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          1. Провести опрос граждан на территории Переясловского сельсовета Рыбинского района Красноярского края с целью выявления мнения населения по вопросу выбора проекта для участия </w:t>
      </w:r>
      <w:r>
        <w:rPr>
          <w:rFonts w:ascii="Arial" w:hAnsi="Arial" w:cs="Arial" w:eastAsiaTheme="minorEastAsia"/>
          <w:bCs/>
          <w:sz w:val="24"/>
          <w:szCs w:val="24"/>
        </w:rPr>
        <w:t>в программе поддержки местных инициатив</w:t>
      </w:r>
      <w:r>
        <w:rPr>
          <w:rFonts w:ascii="Arial" w:hAnsi="Arial" w:cs="Arial" w:eastAsiaTheme="minorEastAsia"/>
          <w:sz w:val="24"/>
          <w:szCs w:val="24"/>
        </w:rPr>
        <w:t>.</w:t>
      </w:r>
    </w:p>
    <w:p w14:paraId="2DE4F40A">
      <w:pPr>
        <w:spacing w:after="0" w:line="240" w:lineRule="auto"/>
        <w:ind w:firstLine="708"/>
        <w:jc w:val="both"/>
        <w:rPr>
          <w:rFonts w:ascii="Arial" w:hAnsi="Arial" w:cs="Arial" w:eastAsiaTheme="minorEastAsia"/>
          <w:bCs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2. </w:t>
      </w:r>
      <w:r>
        <w:rPr>
          <w:rFonts w:ascii="Arial" w:hAnsi="Arial" w:cs="Arial" w:eastAsiaTheme="minorEastAsia"/>
          <w:bCs/>
          <w:sz w:val="24"/>
          <w:szCs w:val="24"/>
        </w:rPr>
        <w:t xml:space="preserve">Утвердить сроки проведения опроса с </w:t>
      </w:r>
      <w:r>
        <w:rPr>
          <w:rFonts w:hint="default" w:ascii="Arial" w:hAnsi="Arial" w:cs="Arial" w:eastAsiaTheme="minorEastAsia"/>
          <w:bCs/>
          <w:sz w:val="24"/>
          <w:szCs w:val="24"/>
          <w:lang w:val="ru-RU"/>
        </w:rPr>
        <w:t>13.сентября</w:t>
      </w:r>
      <w:r>
        <w:rPr>
          <w:rFonts w:ascii="Arial" w:hAnsi="Arial" w:cs="Arial" w:eastAsiaTheme="minorEastAsia"/>
          <w:bCs/>
          <w:sz w:val="24"/>
          <w:szCs w:val="24"/>
        </w:rPr>
        <w:t xml:space="preserve"> по </w:t>
      </w:r>
      <w:r>
        <w:rPr>
          <w:rFonts w:hint="default" w:ascii="Arial" w:hAnsi="Arial" w:cs="Arial" w:eastAsiaTheme="minorEastAsia"/>
          <w:bCs/>
          <w:sz w:val="24"/>
          <w:szCs w:val="24"/>
          <w:lang w:val="ru-RU"/>
        </w:rPr>
        <w:t>04 октября</w:t>
      </w:r>
      <w:r>
        <w:rPr>
          <w:rFonts w:ascii="Arial" w:hAnsi="Arial" w:cs="Arial" w:eastAsiaTheme="minorEastAsia"/>
          <w:bCs/>
          <w:sz w:val="24"/>
          <w:szCs w:val="24"/>
        </w:rPr>
        <w:t xml:space="preserve"> 202</w:t>
      </w:r>
      <w:r>
        <w:rPr>
          <w:rFonts w:hint="default" w:ascii="Arial" w:hAnsi="Arial" w:cs="Arial" w:eastAsiaTheme="minorEastAsia"/>
          <w:bCs/>
          <w:sz w:val="24"/>
          <w:szCs w:val="24"/>
          <w:lang w:val="ru-RU"/>
        </w:rPr>
        <w:t>4</w:t>
      </w:r>
      <w:r>
        <w:rPr>
          <w:rFonts w:ascii="Arial" w:hAnsi="Arial" w:cs="Arial" w:eastAsiaTheme="minorEastAsia"/>
          <w:bCs/>
          <w:sz w:val="24"/>
          <w:szCs w:val="24"/>
        </w:rPr>
        <w:t xml:space="preserve">года, с 17.00 до 19.00 часов.  </w:t>
      </w:r>
    </w:p>
    <w:p w14:paraId="1186E8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 Утвердить форму опросного листа согласно Приложению №1.</w:t>
      </w:r>
    </w:p>
    <w:p w14:paraId="10F029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4. Утвердить методику проведения опроса граждан согласно Приложению №2. </w:t>
      </w:r>
    </w:p>
    <w:p w14:paraId="071598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</w:t>
      </w:r>
      <w:r>
        <w:rPr>
          <w:rFonts w:ascii="Arial" w:hAnsi="Arial" w:cs="Arial" w:eastAsiaTheme="minorEastAsia"/>
          <w:color w:val="0070C0"/>
          <w:sz w:val="24"/>
          <w:szCs w:val="24"/>
        </w:rPr>
        <w:t> </w:t>
      </w:r>
      <w:r>
        <w:rPr>
          <w:rFonts w:ascii="Arial" w:hAnsi="Arial" w:cs="Arial" w:eastAsiaTheme="minorEastAsia"/>
          <w:sz w:val="24"/>
          <w:szCs w:val="24"/>
        </w:rPr>
        <w:t>Установить минимальную численность жителей сельского поселения участвующих в опросе, в количестве 1</w:t>
      </w:r>
      <w:r>
        <w:rPr>
          <w:rFonts w:hint="default" w:ascii="Arial" w:hAnsi="Arial" w:cs="Arial" w:eastAsiaTheme="minorEastAsia"/>
          <w:sz w:val="24"/>
          <w:szCs w:val="24"/>
          <w:lang w:val="ru-RU"/>
        </w:rPr>
        <w:t>46</w:t>
      </w:r>
      <w:r>
        <w:rPr>
          <w:rFonts w:ascii="Arial" w:hAnsi="Arial" w:cs="Arial" w:eastAsiaTheme="minorEastAsia"/>
          <w:sz w:val="24"/>
          <w:szCs w:val="24"/>
        </w:rPr>
        <w:t xml:space="preserve"> человека.</w:t>
      </w:r>
    </w:p>
    <w:p w14:paraId="7B36B8EC">
      <w:pPr>
        <w:spacing w:after="0" w:line="240" w:lineRule="auto"/>
        <w:ind w:firstLine="708"/>
        <w:jc w:val="both"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5.</w:t>
      </w:r>
      <w:r>
        <w:rPr>
          <w:rFonts w:ascii="Arial" w:hAnsi="Arial" w:cs="Arial" w:eastAsiaTheme="minorEastAsia"/>
          <w:color w:val="0070C0"/>
          <w:sz w:val="24"/>
          <w:szCs w:val="24"/>
        </w:rPr>
        <w:t> </w:t>
      </w:r>
      <w:r>
        <w:rPr>
          <w:rFonts w:ascii="Arial" w:hAnsi="Arial" w:cs="Arial" w:eastAsiaTheme="minorEastAsia"/>
          <w:sz w:val="24"/>
          <w:szCs w:val="24"/>
        </w:rPr>
        <w:t>Комиссии по проведению опроса граждан 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14:paraId="56DE0E17">
      <w:pPr>
        <w:spacing w:after="0" w:line="240" w:lineRule="auto"/>
        <w:ind w:firstLine="708"/>
        <w:jc w:val="both"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6. Контроль за выполнением настоящего решения возложить на главного специалиста администрации Переясловского сельсовета Каназакову Светлану Николаевну.</w:t>
      </w:r>
    </w:p>
    <w:p w14:paraId="78377C2E">
      <w:pPr>
        <w:spacing w:after="0" w:line="24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7. Решение вступает в силу со дня  его официального опубликования в печатном издании «Вести села».</w:t>
      </w:r>
    </w:p>
    <w:p w14:paraId="24DC408F">
      <w:pPr>
        <w:spacing w:after="0" w:line="240" w:lineRule="auto"/>
        <w:ind w:right="-144"/>
        <w:jc w:val="both"/>
        <w:rPr>
          <w:rFonts w:ascii="Arial" w:hAnsi="Arial" w:cs="Arial" w:eastAsiaTheme="minorEastAsia"/>
          <w:sz w:val="24"/>
          <w:szCs w:val="24"/>
        </w:rPr>
      </w:pPr>
    </w:p>
    <w:p w14:paraId="5549C456">
      <w:pPr>
        <w:ind w:left="-360" w:firstLine="709"/>
        <w:jc w:val="both"/>
        <w:rPr>
          <w:rFonts w:ascii="Arial" w:hAnsi="Arial" w:cs="Arial"/>
        </w:rPr>
      </w:pPr>
    </w:p>
    <w:p w14:paraId="73BED55C">
      <w:pPr>
        <w:ind w:firstLine="709"/>
        <w:jc w:val="both"/>
        <w:rPr>
          <w:rFonts w:ascii="Arial" w:hAnsi="Arial" w:cs="Arial"/>
        </w:rPr>
      </w:pPr>
    </w:p>
    <w:p w14:paraId="145459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  <w:lang w:val="ru-RU"/>
        </w:rPr>
        <w:t>ь</w:t>
      </w:r>
      <w:r>
        <w:rPr>
          <w:rFonts w:ascii="Arial" w:hAnsi="Arial" w:cs="Arial"/>
          <w:sz w:val="24"/>
          <w:szCs w:val="24"/>
        </w:rPr>
        <w:t xml:space="preserve"> сельского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Глава  Переясловского 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сельсовета</w:t>
      </w:r>
    </w:p>
    <w:p w14:paraId="033761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3ECF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А.</w:t>
      </w:r>
      <w:r>
        <w:rPr>
          <w:rFonts w:ascii="Arial" w:hAnsi="Arial" w:cs="Arial"/>
          <w:sz w:val="24"/>
          <w:szCs w:val="24"/>
          <w:lang w:val="ru-RU"/>
        </w:rPr>
        <w:t>В</w:t>
      </w:r>
      <w:r>
        <w:rPr>
          <w:rFonts w:hint="default" w:ascii="Arial" w:hAnsi="Arial" w:cs="Arial"/>
          <w:sz w:val="24"/>
          <w:szCs w:val="24"/>
          <w:lang w:val="ru-RU"/>
        </w:rPr>
        <w:t>. Поляков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О.Г. Савельева</w:t>
      </w:r>
    </w:p>
    <w:p w14:paraId="6448CF89">
      <w:pPr>
        <w:pStyle w:val="189"/>
        <w:jc w:val="center"/>
        <w:rPr>
          <w:rFonts w:ascii="Arial" w:hAnsi="Arial" w:cs="Arial"/>
        </w:rPr>
      </w:pPr>
    </w:p>
    <w:p w14:paraId="16B4F9D9">
      <w:pPr>
        <w:rPr>
          <w:rFonts w:ascii="Arial" w:hAnsi="Arial" w:cs="Arial"/>
          <w:bCs/>
          <w:sz w:val="24"/>
          <w:szCs w:val="24"/>
        </w:rPr>
      </w:pPr>
    </w:p>
    <w:p w14:paraId="0A812150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 xml:space="preserve">                   </w:t>
      </w:r>
    </w:p>
    <w:p w14:paraId="08F2F7AA">
      <w:pPr>
        <w:rPr>
          <w:rFonts w:ascii="Arial" w:hAnsi="Arial" w:cs="Arial"/>
          <w:i/>
          <w:smallCaps/>
          <w:sz w:val="24"/>
          <w:szCs w:val="24"/>
        </w:rPr>
      </w:pPr>
    </w:p>
    <w:p w14:paraId="504F5CC4">
      <w:pPr>
        <w:rPr>
          <w:rFonts w:ascii="Arial" w:hAnsi="Arial" w:cs="Arial"/>
          <w:i/>
          <w:smallCaps/>
          <w:sz w:val="24"/>
          <w:szCs w:val="24"/>
        </w:rPr>
      </w:pPr>
    </w:p>
    <w:p w14:paraId="28263DA2">
      <w:pPr>
        <w:rPr>
          <w:rFonts w:ascii="Arial" w:hAnsi="Arial" w:cs="Arial"/>
          <w:i/>
          <w:smallCaps/>
          <w:sz w:val="24"/>
          <w:szCs w:val="24"/>
        </w:rPr>
      </w:pPr>
    </w:p>
    <w:p w14:paraId="08F57B5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Приложение №1</w:t>
      </w:r>
    </w:p>
    <w:p w14:paraId="5CA6B0A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к решению Переясловского сельского Совета депутатов </w:t>
      </w:r>
    </w:p>
    <w:p w14:paraId="0814488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Рыбинского района Красноярского края</w:t>
      </w:r>
    </w:p>
    <w:p w14:paraId="603B2A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от </w:t>
      </w:r>
      <w:r>
        <w:rPr>
          <w:rFonts w:hint="default" w:ascii="Arial" w:hAnsi="Arial" w:cs="Arial" w:eastAsiaTheme="minorEastAsia"/>
          <w:sz w:val="24"/>
          <w:szCs w:val="24"/>
          <w:lang w:val="ru-RU"/>
        </w:rPr>
        <w:t>12.09.2024</w:t>
      </w:r>
      <w:r>
        <w:rPr>
          <w:rFonts w:ascii="Arial" w:hAnsi="Arial" w:cs="Arial" w:eastAsiaTheme="minorEastAsia"/>
          <w:sz w:val="24"/>
          <w:szCs w:val="24"/>
        </w:rPr>
        <w:t xml:space="preserve"> г. № </w:t>
      </w:r>
      <w:r>
        <w:rPr>
          <w:rFonts w:hint="default" w:ascii="Arial" w:hAnsi="Arial" w:cs="Arial" w:eastAsiaTheme="minorEastAsia"/>
          <w:sz w:val="24"/>
          <w:szCs w:val="24"/>
          <w:lang w:val="ru-RU"/>
        </w:rPr>
        <w:t>41-142</w:t>
      </w:r>
      <w:r>
        <w:rPr>
          <w:rFonts w:ascii="Arial" w:hAnsi="Arial" w:cs="Arial" w:eastAsiaTheme="minorEastAsia"/>
          <w:sz w:val="24"/>
          <w:szCs w:val="24"/>
        </w:rPr>
        <w:t>р</w:t>
      </w:r>
    </w:p>
    <w:p w14:paraId="6053908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14:paraId="32103DE8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val="ru-RU"/>
        </w:rPr>
        <w:t>Переясловского</w:t>
      </w:r>
      <w:r>
        <w:rPr>
          <w:rFonts w:hint="default" w:ascii="Times New Roman" w:hAnsi="Times New Roman" w:eastAsia="Times New Roman" w:cs="Times New Roman"/>
          <w:b/>
          <w:bCs/>
          <w:i/>
          <w:sz w:val="28"/>
          <w:szCs w:val="28"/>
          <w:lang w:val="ru-RU"/>
        </w:rPr>
        <w:t xml:space="preserve"> сельсовета Рыбинского района Красноярского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края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просит Вас выразить своё мнение об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val="ru-RU"/>
        </w:rPr>
        <w:t xml:space="preserve"> инициативных проектах для реализации в рамках ППМИ!</w:t>
      </w:r>
    </w:p>
    <w:p w14:paraId="3423BC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59F15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прохождения опроса заполните необходимую информацию, поставьте любой знак напротив одного варианта ответов,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впишите свой ответ там, где это предусмотрено. </w:t>
      </w:r>
    </w:p>
    <w:p w14:paraId="1A598F66">
      <w:pPr>
        <w:widowControl w:val="0"/>
        <w:spacing w:line="2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8DEF931">
      <w:pPr>
        <w:pStyle w:val="18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Сведения о лице, принявшем участие в опросе:</w:t>
      </w:r>
    </w:p>
    <w:p w14:paraId="1D0AD566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3A962A0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Фамилия, имя, отчество (при наличии) _____________________________</w:t>
      </w:r>
    </w:p>
    <w:p w14:paraId="54397348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B088539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14:paraId="50EB9D0B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9F497D1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Адрес места жительства ___________________________________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 w14:paraId="3771318D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C86B52F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Номер телефона (по желанию) _______________________________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eastAsia="Times New Roman" w:cs="Times New Roman"/>
          <w:sz w:val="28"/>
          <w:szCs w:val="28"/>
        </w:rPr>
        <w:t>_</w:t>
      </w:r>
    </w:p>
    <w:p w14:paraId="26E18014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3FB34FE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учёта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eastAsia="Times New Roman" w:cs="Times New Roman"/>
          <w:i/>
          <w:sz w:val="28"/>
          <w:szCs w:val="28"/>
          <w:lang w:val="ru-RU"/>
        </w:rPr>
        <w:t>Переясловского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ru-RU"/>
        </w:rPr>
        <w:t xml:space="preserve"> сельсовета Рыбинского района Красноярского края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моего мнения об инициативном проекте для реализации в рамках ППМИ.</w:t>
      </w:r>
    </w:p>
    <w:p w14:paraId="53DA912A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72CB0D1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_____________________              _________________</w:t>
      </w:r>
    </w:p>
    <w:p w14:paraId="188812C7">
      <w:pPr>
        <w:pStyle w:val="186"/>
        <w:autoSpaceDE w:val="0"/>
        <w:autoSpaceDN w:val="0"/>
        <w:adjustRightInd w:val="0"/>
        <w:spacing w:after="0" w:line="240" w:lineRule="auto"/>
        <w:ind w:left="425"/>
        <w:jc w:val="both"/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val="ru-RU"/>
        </w:rPr>
        <w:t xml:space="preserve">  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  Расшифровка подписи (ФИО) 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val="ru-RU"/>
        </w:rPr>
        <w:t xml:space="preserve"> </w:t>
      </w:r>
    </w:p>
    <w:p w14:paraId="37450F65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F6C6AE2">
      <w:pPr>
        <w:widowControl w:val="0"/>
        <w:numPr>
          <w:ilvl w:val="0"/>
          <w:numId w:val="1"/>
        </w:numPr>
        <w:tabs>
          <w:tab w:val="left" w:pos="1134"/>
        </w:tabs>
        <w:spacing w:line="260" w:lineRule="auto"/>
        <w:ind w:left="440" w:leftChars="0" w:hanging="435" w:firstLineChars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Какой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 xml:space="preserve"> из представленных ниже инициативных проектов, направленных на развитие объектов общественной инфраструктуры указать наименование поселения, населенного пункта (населенных пунктов), Вы поддерживаете:</w:t>
      </w:r>
    </w:p>
    <w:p w14:paraId="2D4D4E19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/>
        </w:rPr>
        <w:t>Благоустройство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ru-RU"/>
        </w:rPr>
        <w:t xml:space="preserve"> парка культуры и отдыха</w:t>
      </w:r>
    </w:p>
    <w:p w14:paraId="64E373D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/>
        </w:rPr>
        <w:t>Благоустройство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ru-RU"/>
        </w:rPr>
        <w:t xml:space="preserve"> спортивной площадки</w:t>
      </w:r>
    </w:p>
    <w:p w14:paraId="3B0A3CAF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/>
        </w:rPr>
        <w:t>Приобретение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ru-RU"/>
        </w:rPr>
        <w:t xml:space="preserve"> навесного оборудования на трактор Белорус</w:t>
      </w:r>
    </w:p>
    <w:p w14:paraId="12C6EBDB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иное: _______________________________________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___________________</w:t>
      </w:r>
    </w:p>
    <w:p w14:paraId="7452E1B5">
      <w:pPr>
        <w:widowControl w:val="0"/>
        <w:tabs>
          <w:tab w:val="left" w:pos="1134"/>
        </w:tabs>
        <w:spacing w:line="2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AA9E2F4">
      <w:pPr>
        <w:widowControl w:val="0"/>
        <w:numPr>
          <w:ilvl w:val="0"/>
          <w:numId w:val="1"/>
        </w:numPr>
        <w:tabs>
          <w:tab w:val="left" w:pos="1134"/>
        </w:tabs>
        <w:spacing w:line="260" w:lineRule="auto"/>
        <w:ind w:left="440" w:leftChars="0" w:hanging="435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Укажите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, что именно необходимо сделать в рамках выбранного проекта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_______________________________________________________ </w:t>
      </w: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</w:t>
      </w:r>
    </w:p>
    <w:p w14:paraId="52746A67">
      <w:pPr>
        <w:widowControl w:val="0"/>
        <w:spacing w:line="2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722E15C">
      <w:pPr>
        <w:widowControl w:val="0"/>
        <w:numPr>
          <w:ilvl w:val="0"/>
          <w:numId w:val="1"/>
        </w:numPr>
        <w:tabs>
          <w:tab w:val="left" w:pos="1134"/>
        </w:tabs>
        <w:spacing w:line="260" w:lineRule="auto"/>
        <w:ind w:left="440" w:leftChars="0" w:hanging="435" w:firstLineChars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Готовы ли Вы участвовать финансово в реализации выбранного п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/>
        </w:rPr>
        <w:t>роекта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  <w:t>?</w:t>
      </w:r>
    </w:p>
    <w:p w14:paraId="702C6E7F">
      <w:pPr>
        <w:widowControl w:val="0"/>
        <w:spacing w:line="2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___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нет</w:t>
      </w:r>
    </w:p>
    <w:p w14:paraId="7397E370">
      <w:pPr>
        <w:widowControl w:val="0"/>
        <w:spacing w:line="2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4FD2FB5">
      <w:pPr>
        <w:widowControl w:val="0"/>
        <w:spacing w:line="2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Если «да», то какую сумму Вы готовы внести: ________ рублей</w:t>
      </w:r>
    </w:p>
    <w:p w14:paraId="201BFB83">
      <w:pPr>
        <w:widowControl w:val="0"/>
        <w:numPr>
          <w:ilvl w:val="0"/>
          <w:numId w:val="1"/>
        </w:numPr>
        <w:tabs>
          <w:tab w:val="left" w:pos="1134"/>
        </w:tabs>
        <w:spacing w:line="260" w:lineRule="auto"/>
        <w:ind w:left="440" w:leftChars="0" w:hanging="435" w:firstLineChars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6C8C9260">
      <w:pPr>
        <w:widowControl w:val="0"/>
        <w:spacing w:line="2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___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нет</w:t>
      </w:r>
    </w:p>
    <w:p w14:paraId="67D85925">
      <w:pPr>
        <w:widowControl w:val="0"/>
        <w:spacing w:line="2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1E0CC69">
      <w:pPr>
        <w:widowControl w:val="0"/>
        <w:spacing w:line="2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580ECE88">
      <w:pPr>
        <w:widowControl w:val="0"/>
        <w:spacing w:line="2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</w:t>
      </w:r>
    </w:p>
    <w:p w14:paraId="4B1610F2">
      <w:pPr>
        <w:widowControl w:val="0"/>
        <w:spacing w:line="2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894F014">
      <w:pPr>
        <w:widowControl w:val="0"/>
        <w:spacing w:line="2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74CAF2C6">
      <w:pPr>
        <w:widowControl w:val="0"/>
        <w:spacing w:line="260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14:paraId="28D08905">
      <w:pPr>
        <w:rPr>
          <w:rFonts w:ascii="Times New Roman" w:hAnsi="Times New Roman" w:eastAsia="Times New Roman" w:cs="Times New Roman"/>
          <w:sz w:val="18"/>
          <w:szCs w:val="18"/>
        </w:rPr>
      </w:pPr>
    </w:p>
    <w:p w14:paraId="63255EA7">
      <w:pPr>
        <w:rPr>
          <w:rFonts w:ascii="Times New Roman" w:hAnsi="Times New Roman" w:eastAsia="Times New Roman" w:cs="Times New Roman"/>
          <w:sz w:val="18"/>
          <w:szCs w:val="18"/>
        </w:rPr>
      </w:pPr>
    </w:p>
    <w:p w14:paraId="6540934C">
      <w:pPr>
        <w:spacing w:after="0"/>
        <w:jc w:val="right"/>
        <w:rPr>
          <w:rFonts w:ascii="Arial" w:hAnsi="Arial" w:cs="Arial" w:eastAsiaTheme="minorEastAsia"/>
          <w:sz w:val="24"/>
          <w:szCs w:val="24"/>
        </w:rPr>
        <w:sectPr>
          <w:pgSz w:w="11906" w:h="16838"/>
          <w:pgMar w:top="1134" w:right="851" w:bottom="851" w:left="1701" w:header="720" w:footer="720" w:gutter="0"/>
          <w:cols w:space="708" w:num="1"/>
          <w:docGrid w:linePitch="360" w:charSpace="0"/>
        </w:sectPr>
      </w:pPr>
    </w:p>
    <w:p w14:paraId="1128660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Приложение №2</w:t>
      </w:r>
    </w:p>
    <w:p w14:paraId="6790711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к решению Переясловского сельского Совета депутатов </w:t>
      </w:r>
    </w:p>
    <w:p w14:paraId="25357E4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Рыбинского района Красноярского края</w:t>
      </w:r>
    </w:p>
    <w:p w14:paraId="1C85FF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от </w:t>
      </w:r>
      <w:r>
        <w:rPr>
          <w:rFonts w:hint="default" w:ascii="Arial" w:hAnsi="Arial" w:cs="Arial" w:eastAsiaTheme="minorEastAsia"/>
          <w:sz w:val="24"/>
          <w:szCs w:val="24"/>
          <w:lang w:val="ru-RU"/>
        </w:rPr>
        <w:t>12.09.2024</w:t>
      </w:r>
      <w:r>
        <w:rPr>
          <w:rFonts w:ascii="Arial" w:hAnsi="Arial" w:cs="Arial" w:eastAsiaTheme="minorEastAsia"/>
          <w:sz w:val="24"/>
          <w:szCs w:val="24"/>
        </w:rPr>
        <w:t xml:space="preserve">г. № </w:t>
      </w:r>
      <w:r>
        <w:rPr>
          <w:rFonts w:hint="default" w:ascii="Arial" w:hAnsi="Arial" w:cs="Arial" w:eastAsiaTheme="minorEastAsia"/>
          <w:sz w:val="24"/>
          <w:szCs w:val="24"/>
          <w:lang w:val="ru-RU"/>
        </w:rPr>
        <w:t>41-142</w:t>
      </w:r>
      <w:bookmarkStart w:id="1" w:name="_GoBack"/>
      <w:bookmarkEnd w:id="1"/>
      <w:r>
        <w:rPr>
          <w:rFonts w:ascii="Arial" w:hAnsi="Arial" w:cs="Arial" w:eastAsiaTheme="minorEastAsia"/>
          <w:sz w:val="24"/>
          <w:szCs w:val="24"/>
        </w:rPr>
        <w:t>р</w:t>
      </w:r>
    </w:p>
    <w:p w14:paraId="1B6C4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C8C8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Методика </w:t>
      </w:r>
    </w:p>
    <w:p w14:paraId="1B48D4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проведения опроса граждан о выборе проекта для участия в конкурсном отборе проектов развития территорий муниципальных образований, основанных на местных инициативах</w:t>
      </w:r>
    </w:p>
    <w:p w14:paraId="2448C16F">
      <w:pPr>
        <w:spacing w:after="0" w:line="240" w:lineRule="auto"/>
        <w:jc w:val="center"/>
        <w:rPr>
          <w:rFonts w:ascii="Arial" w:hAnsi="Arial" w:cs="Arial"/>
          <w:i/>
          <w:color w:val="2E74B5"/>
          <w:sz w:val="24"/>
          <w:szCs w:val="24"/>
          <w:u w:val="single"/>
        </w:rPr>
      </w:pPr>
    </w:p>
    <w:p w14:paraId="488AE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1. Общие положения</w:t>
      </w:r>
    </w:p>
    <w:p w14:paraId="04F02174">
      <w:pPr>
        <w:pStyle w:val="18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DBDC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1.1. Настоящая методика проведения опроса граждан о выборе проекта для участия в конкурсном отборе проектов развития территорий муниципальных образований, основанных на местных инициативах, на территории Переясловского  сельсовета Рыбинского района Красноярского края</w:t>
      </w:r>
      <w:r>
        <w:rPr>
          <w:rFonts w:ascii="Arial" w:hAnsi="Arial" w:cs="Arial" w:eastAsiaTheme="minorEastAsia"/>
          <w:color w:val="2E75B6" w:themeColor="accent1" w:themeShade="BF"/>
          <w:sz w:val="24"/>
          <w:szCs w:val="24"/>
        </w:rPr>
        <w:t xml:space="preserve"> </w:t>
      </w:r>
      <w:r>
        <w:rPr>
          <w:rFonts w:ascii="Arial" w:hAnsi="Arial" w:cs="Arial" w:eastAsiaTheme="minorEastAsia"/>
          <w:sz w:val="24"/>
          <w:szCs w:val="24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14:paraId="40AC69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1.2. Опрос граждан проводится:</w:t>
      </w:r>
    </w:p>
    <w:p w14:paraId="2BE06F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по вопросам местного значения Переясловского сельсовета Рыбинского района Красноярского края;</w:t>
      </w:r>
    </w:p>
    <w:p w14:paraId="443163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eastAsiaTheme="minorEastAsia"/>
          <w:sz w:val="24"/>
          <w:szCs w:val="24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Переясловского сельсовета Рыбинского района Красноярского края.</w:t>
      </w:r>
    </w:p>
    <w:p w14:paraId="0232DE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1.3. Организатором проведения опроса граждан является администрация Переясловского сельсовета Рыбинского района Красноярского края.</w:t>
      </w:r>
    </w:p>
    <w:p w14:paraId="7868CEC8">
      <w:pPr>
        <w:spacing w:after="0" w:line="240" w:lineRule="auto"/>
        <w:ind w:firstLine="708"/>
        <w:jc w:val="both"/>
        <w:rPr>
          <w:rFonts w:ascii="Arial" w:hAnsi="Arial" w:cs="Arial"/>
          <w:color w:val="2E74B5"/>
          <w:sz w:val="24"/>
          <w:szCs w:val="24"/>
          <w:u w:val="single"/>
        </w:rPr>
      </w:pPr>
      <w:r>
        <w:rPr>
          <w:rFonts w:ascii="Arial" w:hAnsi="Arial" w:cs="Arial" w:eastAsiaTheme="minorEastAsia"/>
          <w:sz w:val="24"/>
          <w:szCs w:val="24"/>
        </w:rPr>
        <w:t>1.4. Опрос граждан проводится в с. Переясловка Рыбинского района Красноярского края.</w:t>
      </w:r>
    </w:p>
    <w:p w14:paraId="1E4D44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1.5. В опросе граждан имеют право участвовать жители Переясловского сельсовета Рыбинского района Красноярского края, обладающие избирательным правом и постоянно проживающие в границах территории, на которой проводится опрос. </w:t>
      </w:r>
    </w:p>
    <w:p w14:paraId="5560DD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1.6.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14:paraId="3904C5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1.7.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14:paraId="1C799D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1.8. Мнение граждан, проживающих на территории Переясловского сельсовета Рыбинского района Красноярского края,</w:t>
      </w:r>
      <w:r>
        <w:rPr>
          <w:rFonts w:ascii="Arial" w:hAnsi="Arial" w:cs="Arial" w:eastAsiaTheme="minorEastAsia"/>
          <w:color w:val="2E75B6" w:themeColor="accent1" w:themeShade="BF"/>
          <w:sz w:val="24"/>
          <w:szCs w:val="24"/>
        </w:rPr>
        <w:t xml:space="preserve"> </w:t>
      </w:r>
      <w:r>
        <w:rPr>
          <w:rFonts w:ascii="Arial" w:hAnsi="Arial" w:cs="Arial" w:eastAsiaTheme="minorEastAsia"/>
          <w:sz w:val="24"/>
          <w:szCs w:val="24"/>
        </w:rPr>
        <w:t>выявленное в ходе проведения опроса носит для органов местного самоуправления рекомендательный характер.</w:t>
      </w:r>
    </w:p>
    <w:p w14:paraId="630C58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1.9.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14:paraId="67543F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B14DC1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2. Порядок назначения опроса граждан</w:t>
      </w:r>
    </w:p>
    <w:p w14:paraId="227F4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BB6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2.1. Опрос граждан проводится методом:</w:t>
      </w:r>
    </w:p>
    <w:p w14:paraId="2E823F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анкетирования в течение установленного периода с обобщением полученных данных;</w:t>
      </w:r>
    </w:p>
    <w:p w14:paraId="044C90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14:paraId="71403F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2.3. Опрос граждан по вопросам местного значения проводится по инициативе администрации Переясловского сельсовета Рыбинского района Красноярского края.</w:t>
      </w:r>
    </w:p>
    <w:p w14:paraId="563CF2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2.4. Решение о назначении опроса граждан принимается Переясловского им сельским Советом депутатов Рыбинского района Красноярского края. </w:t>
      </w:r>
    </w:p>
    <w:p w14:paraId="2B137D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В решении о назначении опроса граждан устанавливаются:</w:t>
      </w:r>
    </w:p>
    <w:p w14:paraId="5F7B74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обоснование необходимости проведения опроса;</w:t>
      </w:r>
    </w:p>
    <w:p w14:paraId="1EEA8D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дата и сроки проведения опроса (в случае, если опрос проводится в течение нескольких дней);</w:t>
      </w:r>
    </w:p>
    <w:p w14:paraId="5304A5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территория проведения опроса;</w:t>
      </w:r>
    </w:p>
    <w:p w14:paraId="11115F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формулировка вопроса, выносимого на опрос;</w:t>
      </w:r>
    </w:p>
    <w:p w14:paraId="760046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методика проведения опроса;</w:t>
      </w:r>
    </w:p>
    <w:p w14:paraId="565839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форма опросного листа;</w:t>
      </w:r>
    </w:p>
    <w:p w14:paraId="45E3C0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 минимальная численность жителей поселения, участвующих в опросе;</w:t>
      </w:r>
    </w:p>
    <w:p w14:paraId="41F4B4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состав комиссии по проведению опроса;</w:t>
      </w:r>
    </w:p>
    <w:p w14:paraId="5DFE52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дата первого заседания комиссии и место нахождение комиссии.</w:t>
      </w:r>
    </w:p>
    <w:p w14:paraId="59768F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2.5. Жители Переясловского сельсовета Рыбинского района Красноярского края должны быть проинформированы о принятии решения о проведении опроса граждан за 10 дней до начала опроса.</w:t>
      </w:r>
    </w:p>
    <w:p w14:paraId="6C100D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880B8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3. Порядок проведения опроса граждан</w:t>
      </w:r>
    </w:p>
    <w:p w14:paraId="7E34A25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167F33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3.1. Подготовку проведения опроса осуществляет комиссия по проведению опроса (далее – Комиссия).</w:t>
      </w:r>
    </w:p>
    <w:p w14:paraId="530464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3.2. Минимальная численность членов Комиссии должна быть не менее 3 человек.</w:t>
      </w:r>
    </w:p>
    <w:p w14:paraId="08D934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3.3 В состав Комиссии в обязательном порядке включаются представители администрации и Совета депутатов Переясловского сельсовета Рыбинского района Красноярского края а также представители общественности территории, на которой проводится опрос.</w:t>
      </w:r>
    </w:p>
    <w:p w14:paraId="1D835B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14:paraId="1B00E5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3.5. Первое заседание Комиссии созывается не позднее 5 дней после принятия решения о назначении опроса граждан.</w:t>
      </w:r>
    </w:p>
    <w:p w14:paraId="40FED5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14:paraId="0F5D4F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3.7. Полномочия Комиссии:</w:t>
      </w:r>
    </w:p>
    <w:p w14:paraId="394436E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не позднее, чем за 10 дней до даты опроса организует оповещение жителей о содержании решения Переясловского сельского совета депутатов Рыбинского района Красноярского края о назначении опроса граждан, месте нахождения комиссии, пунктах опроса;</w:t>
      </w:r>
    </w:p>
    <w:p w14:paraId="2EA8AF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устанавливает сроки и порядок проведения агитации заинтересованными лицами;</w:t>
      </w:r>
    </w:p>
    <w:p w14:paraId="639A00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обеспечивает изготовление опросных листов;</w:t>
      </w:r>
    </w:p>
    <w:p w14:paraId="2BA78B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14:paraId="56828A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обобщает данные с целью установления результатов опроса;</w:t>
      </w:r>
    </w:p>
    <w:p w14:paraId="1E2314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взаимодействует с Советом депутатов Переясловского сельсовета, общественными объединениями и представителями СМИ по вопросам, связанным с проведением опроса граждан.</w:t>
      </w:r>
    </w:p>
    <w:p w14:paraId="59E85B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3.8. Полномочия Комиссии прекращаются после официальной передачи результатов главе Переясловского сельсовета Рыбинского района Красноярского края. </w:t>
      </w:r>
    </w:p>
    <w:p w14:paraId="4A36D6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3.9. При проведении опроса для выявления мнения граждан используются опросные листы.</w:t>
      </w:r>
    </w:p>
    <w:p w14:paraId="0A2D95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возможностью проставить соответствующие отметки или участнику опроса предлагается высказать свое мнение по существу вопроса.</w:t>
      </w:r>
    </w:p>
    <w:p w14:paraId="08BA14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14:paraId="342C82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14:paraId="1E028D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14:paraId="59A7C5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3.13. Опросный лист должен содержать разъяснение о порядке его заполнения.</w:t>
      </w:r>
    </w:p>
    <w:p w14:paraId="7D61AC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14:paraId="29A9CB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3.15. Поименное голосование проводится путем сбора подписей в опросных листах.</w:t>
      </w:r>
    </w:p>
    <w:p w14:paraId="394CFC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3.16. При проведении опроса граждан путем поименного голосования:</w:t>
      </w:r>
    </w:p>
    <w:p w14:paraId="156B4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14:paraId="56C04AE0">
      <w:pPr>
        <w:spacing w:after="0" w:line="240" w:lineRule="auto"/>
        <w:ind w:firstLine="708"/>
        <w:jc w:val="both"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14:paraId="0CA2DC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98F314C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4. Установление результатов опроса</w:t>
      </w:r>
    </w:p>
    <w:p w14:paraId="3200FC9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F7DB1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14:paraId="5E425A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Переясловского сельского совета депутатов Рыбинского района Красноярского края как минимальная численность участников опроса.</w:t>
      </w:r>
    </w:p>
    <w:p w14:paraId="72ABD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4.3. В протоколе о результатах опроса указываются следующие данные:</w:t>
      </w:r>
    </w:p>
    <w:p w14:paraId="6B4437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общее число участников опроса;</w:t>
      </w:r>
    </w:p>
    <w:p w14:paraId="20BC3A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число граждан, принявших участие в опросе;</w:t>
      </w:r>
    </w:p>
    <w:p w14:paraId="46E47B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одно из следующих решений;</w:t>
      </w:r>
    </w:p>
    <w:p w14:paraId="0077EA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а) признание опроса состоявшимся;</w:t>
      </w:r>
    </w:p>
    <w:p w14:paraId="6B8D80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б) признание опроса несостоявшимся</w:t>
      </w:r>
    </w:p>
    <w:p w14:paraId="04A13C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число опросных листов, признанных недействительными;</w:t>
      </w:r>
    </w:p>
    <w:p w14:paraId="0CD448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14:paraId="345011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14:paraId="397B41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14:paraId="3DFE44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4.5. Протокол о результатах проведенного опроса граждан составляется в 2 экземплярах и подписывается Председателем комиссии. </w:t>
      </w:r>
    </w:p>
    <w:p w14:paraId="2A733A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14:paraId="79E2FF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4.7. В течение трех дней со дня окончания опроса Комиссия направляет по одному экземпляру протокола в Совет депутатов Переясловского сельского совета депутатов и главе Переясловского  сельсовета Рыбинского района Красноярского края.</w:t>
      </w:r>
    </w:p>
    <w:p w14:paraId="6078A3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Вместе с экземпляром протокола Комиссия направляет главе Переясловского  сельсовета Рыбинского района Красноярского края сшитые и пронумерованные опросные листы, и иные документы, используемые при проведении опроса граждан.</w:t>
      </w:r>
    </w:p>
    <w:p w14:paraId="76CF15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14:paraId="41C6A1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97AB7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5. Заключительные положения</w:t>
      </w:r>
    </w:p>
    <w:p w14:paraId="2E790B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22CB3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образований, основанных на местных инициативах.</w:t>
      </w:r>
    </w:p>
    <w:p w14:paraId="2D57965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>
      <w:pgSz w:w="11906" w:h="16838"/>
      <w:pgMar w:top="1134" w:right="851" w:bottom="851" w:left="1701" w:header="720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4FC66"/>
    <w:multiLevelType w:val="singleLevel"/>
    <w:tmpl w:val="B094FC6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6D"/>
    <w:rsid w:val="00046DC2"/>
    <w:rsid w:val="00064C1A"/>
    <w:rsid w:val="000D447E"/>
    <w:rsid w:val="000F2108"/>
    <w:rsid w:val="00114F6D"/>
    <w:rsid w:val="00141EE3"/>
    <w:rsid w:val="00195929"/>
    <w:rsid w:val="002158CA"/>
    <w:rsid w:val="00246058"/>
    <w:rsid w:val="002757A9"/>
    <w:rsid w:val="00285753"/>
    <w:rsid w:val="00290BF0"/>
    <w:rsid w:val="002A5EA3"/>
    <w:rsid w:val="002B779B"/>
    <w:rsid w:val="002D572E"/>
    <w:rsid w:val="00304A3F"/>
    <w:rsid w:val="00413C0A"/>
    <w:rsid w:val="00414886"/>
    <w:rsid w:val="004A26AC"/>
    <w:rsid w:val="00553C79"/>
    <w:rsid w:val="0055732B"/>
    <w:rsid w:val="00562BEF"/>
    <w:rsid w:val="005678A9"/>
    <w:rsid w:val="0058647C"/>
    <w:rsid w:val="005B75F9"/>
    <w:rsid w:val="00657E99"/>
    <w:rsid w:val="006827E2"/>
    <w:rsid w:val="006F50AA"/>
    <w:rsid w:val="008C412B"/>
    <w:rsid w:val="008C6770"/>
    <w:rsid w:val="008D1C2B"/>
    <w:rsid w:val="00970A80"/>
    <w:rsid w:val="0099513E"/>
    <w:rsid w:val="009A500A"/>
    <w:rsid w:val="009D469A"/>
    <w:rsid w:val="00A35563"/>
    <w:rsid w:val="00A853D8"/>
    <w:rsid w:val="00B125E2"/>
    <w:rsid w:val="00B16EBD"/>
    <w:rsid w:val="00B72B56"/>
    <w:rsid w:val="00B814B8"/>
    <w:rsid w:val="00CE4537"/>
    <w:rsid w:val="00D2198B"/>
    <w:rsid w:val="00D23E00"/>
    <w:rsid w:val="00D52844"/>
    <w:rsid w:val="00D82824"/>
    <w:rsid w:val="00D82C1E"/>
    <w:rsid w:val="00D8382E"/>
    <w:rsid w:val="00D93FCE"/>
    <w:rsid w:val="00D972DF"/>
    <w:rsid w:val="00E61B28"/>
    <w:rsid w:val="00E9232C"/>
    <w:rsid w:val="00EC3EEF"/>
    <w:rsid w:val="00EE4472"/>
    <w:rsid w:val="00F22A12"/>
    <w:rsid w:val="12562FDB"/>
    <w:rsid w:val="1524526E"/>
    <w:rsid w:val="256800D3"/>
    <w:rsid w:val="780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8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unhideWhenUsed/>
    <w:qFormat/>
    <w:uiPriority w:val="99"/>
    <w:rPr>
      <w:vertAlign w:val="superscript"/>
    </w:rPr>
  </w:style>
  <w:style w:type="character" w:styleId="6">
    <w:name w:val="endnote reference"/>
    <w:basedOn w:val="3"/>
    <w:semiHidden/>
    <w:unhideWhenUsed/>
    <w:qFormat/>
    <w:uiPriority w:val="99"/>
    <w:rPr>
      <w:vertAlign w:val="superscript"/>
    </w:rPr>
  </w:style>
  <w:style w:type="character" w:styleId="7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8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0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1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1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4">
    <w:name w:val="toc 1"/>
    <w:basedOn w:val="1"/>
    <w:next w:val="1"/>
    <w:unhideWhenUsed/>
    <w:qFormat/>
    <w:uiPriority w:val="39"/>
    <w:pPr>
      <w:spacing w:after="57"/>
    </w:pPr>
  </w:style>
  <w:style w:type="paragraph" w:styleId="1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16">
    <w:name w:val="table of figures"/>
    <w:basedOn w:val="1"/>
    <w:next w:val="1"/>
    <w:unhideWhenUsed/>
    <w:qFormat/>
    <w:uiPriority w:val="99"/>
    <w:pPr>
      <w:spacing w:after="0"/>
    </w:pPr>
  </w:style>
  <w:style w:type="paragraph" w:styleId="17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1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21">
    <w:name w:val="Title"/>
    <w:basedOn w:val="1"/>
    <w:next w:val="1"/>
    <w:link w:val="4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footer"/>
    <w:basedOn w:val="1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Subtitle"/>
    <w:basedOn w:val="1"/>
    <w:next w:val="1"/>
    <w:link w:val="44"/>
    <w:qFormat/>
    <w:uiPriority w:val="11"/>
    <w:pPr>
      <w:spacing w:before="200" w:after="200"/>
    </w:pPr>
    <w:rPr>
      <w:sz w:val="24"/>
      <w:szCs w:val="24"/>
    </w:rPr>
  </w:style>
  <w:style w:type="table" w:styleId="24">
    <w:name w:val="Table Grid"/>
    <w:basedOn w:val="4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Heading 1 Char"/>
    <w:basedOn w:val="3"/>
    <w:qFormat/>
    <w:uiPriority w:val="9"/>
    <w:rPr>
      <w:rFonts w:ascii="Arial" w:hAnsi="Arial" w:eastAsia="Arial" w:cs="Arial"/>
      <w:sz w:val="40"/>
      <w:szCs w:val="40"/>
    </w:rPr>
  </w:style>
  <w:style w:type="paragraph" w:customStyle="1" w:styleId="26">
    <w:name w:val="Заголовок 21"/>
    <w:basedOn w:val="1"/>
    <w:next w:val="1"/>
    <w:link w:val="2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customStyle="1" w:styleId="27">
    <w:name w:val="Heading 2 Char"/>
    <w:basedOn w:val="3"/>
    <w:link w:val="26"/>
    <w:qFormat/>
    <w:uiPriority w:val="9"/>
    <w:rPr>
      <w:rFonts w:ascii="Arial" w:hAnsi="Arial" w:eastAsia="Arial" w:cs="Arial"/>
      <w:sz w:val="34"/>
    </w:rPr>
  </w:style>
  <w:style w:type="paragraph" w:customStyle="1" w:styleId="28">
    <w:name w:val="Заголовок 31"/>
    <w:basedOn w:val="1"/>
    <w:next w:val="1"/>
    <w:link w:val="2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29">
    <w:name w:val="Heading 3 Char"/>
    <w:basedOn w:val="3"/>
    <w:link w:val="28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30">
    <w:name w:val="Заголовок 41"/>
    <w:basedOn w:val="1"/>
    <w:next w:val="1"/>
    <w:link w:val="3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1">
    <w:name w:val="Heading 4 Char"/>
    <w:basedOn w:val="3"/>
    <w:link w:val="30"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2">
    <w:name w:val="Заголовок 51"/>
    <w:basedOn w:val="1"/>
    <w:next w:val="1"/>
    <w:link w:val="33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3">
    <w:name w:val="Heading 5 Char"/>
    <w:basedOn w:val="3"/>
    <w:link w:val="32"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4">
    <w:name w:val="Заголовок 61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customStyle="1" w:styleId="35">
    <w:name w:val="Heading 6 Char"/>
    <w:basedOn w:val="3"/>
    <w:link w:val="34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6">
    <w:name w:val="Заголовок 71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37">
    <w:name w:val="Heading 7 Char"/>
    <w:basedOn w:val="3"/>
    <w:link w:val="36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38">
    <w:name w:val="Заголовок 81"/>
    <w:basedOn w:val="1"/>
    <w:next w:val="1"/>
    <w:link w:val="3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customStyle="1" w:styleId="39">
    <w:name w:val="Heading 8 Char"/>
    <w:basedOn w:val="3"/>
    <w:link w:val="38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0">
    <w:name w:val="Заголовок 91"/>
    <w:basedOn w:val="1"/>
    <w:next w:val="1"/>
    <w:link w:val="4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1">
    <w:name w:val="Heading 9 Char"/>
    <w:basedOn w:val="3"/>
    <w:link w:val="4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3">
    <w:name w:val="Название Знак"/>
    <w:basedOn w:val="3"/>
    <w:link w:val="21"/>
    <w:qFormat/>
    <w:uiPriority w:val="10"/>
    <w:rPr>
      <w:sz w:val="48"/>
      <w:szCs w:val="48"/>
    </w:rPr>
  </w:style>
  <w:style w:type="character" w:customStyle="1" w:styleId="44">
    <w:name w:val="Подзаголовок Знак"/>
    <w:basedOn w:val="3"/>
    <w:link w:val="23"/>
    <w:qFormat/>
    <w:uiPriority w:val="11"/>
    <w:rPr>
      <w:sz w:val="24"/>
      <w:szCs w:val="24"/>
    </w:rPr>
  </w:style>
  <w:style w:type="paragraph" w:styleId="45">
    <w:name w:val="Quote"/>
    <w:basedOn w:val="1"/>
    <w:next w:val="1"/>
    <w:link w:val="46"/>
    <w:qFormat/>
    <w:uiPriority w:val="29"/>
    <w:pPr>
      <w:ind w:left="720" w:right="720"/>
    </w:pPr>
    <w:rPr>
      <w:i/>
    </w:rPr>
  </w:style>
  <w:style w:type="character" w:customStyle="1" w:styleId="46">
    <w:name w:val="Цитата 2 Знак"/>
    <w:link w:val="45"/>
    <w:qFormat/>
    <w:uiPriority w:val="29"/>
    <w:rPr>
      <w:i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8">
    <w:name w:val="Выделенная цитата Знак"/>
    <w:link w:val="47"/>
    <w:qFormat/>
    <w:uiPriority w:val="30"/>
    <w:rPr>
      <w:i/>
    </w:rPr>
  </w:style>
  <w:style w:type="paragraph" w:customStyle="1" w:styleId="49">
    <w:name w:val="Верхний колонтитул1"/>
    <w:basedOn w:val="1"/>
    <w:link w:val="5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0">
    <w:name w:val="Header Char"/>
    <w:basedOn w:val="3"/>
    <w:link w:val="49"/>
    <w:qFormat/>
    <w:uiPriority w:val="99"/>
  </w:style>
  <w:style w:type="paragraph" w:customStyle="1" w:styleId="51">
    <w:name w:val="Нижний колонтитул1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2">
    <w:name w:val="Footer Char"/>
    <w:basedOn w:val="3"/>
    <w:qFormat/>
    <w:uiPriority w:val="99"/>
  </w:style>
  <w:style w:type="paragraph" w:customStyle="1" w:styleId="53">
    <w:name w:val="Название объекта1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54">
    <w:name w:val="Caption Char"/>
    <w:link w:val="51"/>
    <w:qFormat/>
    <w:uiPriority w:val="99"/>
  </w:style>
  <w:style w:type="table" w:customStyle="1" w:styleId="55">
    <w:name w:val="Table Grid Light"/>
    <w:basedOn w:val="4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Таблица простая 11"/>
    <w:basedOn w:val="4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57">
    <w:name w:val="Таблица простая 21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Таблица простая 31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9">
    <w:name w:val="Таблица простая 41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0">
    <w:name w:val="Таблица простая 51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1">
    <w:name w:val="Таблица-сетка 1 светлая1"/>
    <w:basedOn w:val="4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4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3">
    <w:name w:val="Grid Table 1 Light - Accent 2"/>
    <w:basedOn w:val="4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4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4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4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7">
    <w:name w:val="Grid Table 1 Light - Accent 6"/>
    <w:basedOn w:val="4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Таблица-сетка 21"/>
    <w:basedOn w:val="4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69">
    <w:name w:val="Grid Table 2 - Accent 1"/>
    <w:basedOn w:val="4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70">
    <w:name w:val="Grid Table 2 - Accent 2"/>
    <w:basedOn w:val="4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71">
    <w:name w:val="Grid Table 2 - Accent 3"/>
    <w:basedOn w:val="4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72">
    <w:name w:val="Grid Table 2 - Accent 4"/>
    <w:basedOn w:val="4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73">
    <w:name w:val="Grid Table 2 - Accent 5"/>
    <w:basedOn w:val="4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74">
    <w:name w:val="Grid Table 2 - Accent 6"/>
    <w:basedOn w:val="4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75">
    <w:name w:val="Таблица-сетка 31"/>
    <w:basedOn w:val="4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6">
    <w:name w:val="Grid Table 3 - Accent 1"/>
    <w:basedOn w:val="4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77">
    <w:name w:val="Grid Table 3 - Accent 2"/>
    <w:basedOn w:val="4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78">
    <w:name w:val="Grid Table 3 - Accent 3"/>
    <w:basedOn w:val="4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79">
    <w:name w:val="Grid Table 3 - Accent 4"/>
    <w:basedOn w:val="4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80">
    <w:name w:val="Grid Table 3 - Accent 5"/>
    <w:basedOn w:val="4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81">
    <w:name w:val="Grid Table 3 - Accent 6"/>
    <w:basedOn w:val="4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2">
    <w:name w:val="Таблица-сетка 41"/>
    <w:basedOn w:val="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3">
    <w:name w:val="Grid Table 4 - Accent 1"/>
    <w:basedOn w:val="4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</w:style>
  <w:style w:type="table" w:customStyle="1" w:styleId="84">
    <w:name w:val="Grid Table 4 - Accent 2"/>
    <w:basedOn w:val="4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85">
    <w:name w:val="Grid Table 4 - Accent 3"/>
    <w:basedOn w:val="4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86">
    <w:name w:val="Grid Table 4 - Accent 4"/>
    <w:basedOn w:val="4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87">
    <w:name w:val="Grid Table 4 - Accent 5"/>
    <w:basedOn w:val="4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88">
    <w:name w:val="Grid Table 4 - Accent 6"/>
    <w:basedOn w:val="4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9">
    <w:name w:val="Таблица-сетка 5 темная1"/>
    <w:basedOn w:val="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90">
    <w:name w:val="Grid Table 5 Dark- Accent 1"/>
    <w:basedOn w:val="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band1Vert">
      <w:tcPr>
        <w:shd w:val="clear" w:color="B3D1EB" w:themeColor="accent1" w:themeTint="75" w:fill="auto"/>
      </w:tcPr>
    </w:tblStylePr>
    <w:tblStylePr w:type="band1Horz">
      <w:tcPr>
        <w:shd w:val="clear" w:color="B3D1EB" w:themeColor="accent1" w:themeTint="75" w:fill="auto"/>
      </w:tcPr>
    </w:tblStylePr>
  </w:style>
  <w:style w:type="table" w:customStyle="1" w:styleId="91">
    <w:name w:val="Grid Table 5 Dark - Accent 2"/>
    <w:basedOn w:val="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band1Vert">
      <w:tcPr>
        <w:shd w:val="clear" w:color="F6C3A0" w:themeColor="accent2" w:themeTint="75" w:fill="auto"/>
      </w:tcPr>
    </w:tblStylePr>
    <w:tblStylePr w:type="band1Horz">
      <w:tcPr>
        <w:shd w:val="clear" w:color="F6C3A0" w:themeColor="accent2" w:themeTint="75" w:fill="auto"/>
      </w:tcPr>
    </w:tblStylePr>
  </w:style>
  <w:style w:type="table" w:customStyle="1" w:styleId="92">
    <w:name w:val="Grid Table 5 Dark - Accent 3"/>
    <w:basedOn w:val="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band1Vert">
      <w:tcPr>
        <w:shd w:val="clear" w:color="D5D5D5" w:themeColor="accent3" w:themeTint="75" w:fill="auto"/>
      </w:tcPr>
    </w:tblStylePr>
    <w:tblStylePr w:type="band1Horz">
      <w:tcPr>
        <w:shd w:val="clear" w:color="D5D5D5" w:themeColor="accent3" w:themeTint="75" w:fill="auto"/>
      </w:tcPr>
    </w:tblStylePr>
  </w:style>
  <w:style w:type="table" w:customStyle="1" w:styleId="93">
    <w:name w:val="Grid Table 5 Dark- Accent 4"/>
    <w:basedOn w:val="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band1Vert">
      <w:tcPr>
        <w:shd w:val="clear" w:color="FEE289" w:themeColor="accent4" w:themeTint="75" w:fill="auto"/>
      </w:tcPr>
    </w:tblStylePr>
    <w:tblStylePr w:type="band1Horz">
      <w:tcPr>
        <w:shd w:val="clear" w:color="FEE289" w:themeColor="accent4" w:themeTint="75" w:fill="auto"/>
      </w:tcPr>
    </w:tblStylePr>
  </w:style>
  <w:style w:type="table" w:customStyle="1" w:styleId="94">
    <w:name w:val="Grid Table 5 Dark - Accent 5"/>
    <w:basedOn w:val="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band1Vert">
      <w:tcPr>
        <w:shd w:val="clear" w:color="A9BEE3" w:themeColor="accent5" w:themeTint="75" w:fill="auto"/>
      </w:tcPr>
    </w:tblStylePr>
    <w:tblStylePr w:type="band1Horz">
      <w:tcPr>
        <w:shd w:val="clear" w:color="A9BEE3" w:themeColor="accent5" w:themeTint="75" w:fill="auto"/>
      </w:tcPr>
    </w:tblStylePr>
  </w:style>
  <w:style w:type="table" w:customStyle="1" w:styleId="95">
    <w:name w:val="Grid Table 5 Dark - Accent 6"/>
    <w:basedOn w:val="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band1Vert">
      <w:tcPr>
        <w:shd w:val="clear" w:color="BCDBA8" w:themeColor="accent6" w:themeTint="75" w:fill="auto"/>
      </w:tcPr>
    </w:tblStylePr>
    <w:tblStylePr w:type="band1Horz">
      <w:tcPr>
        <w:shd w:val="clear" w:color="BCDBA8" w:themeColor="accent6" w:themeTint="75" w:fill="auto"/>
      </w:tcPr>
    </w:tblStylePr>
  </w:style>
  <w:style w:type="table" w:customStyle="1" w:styleId="96">
    <w:name w:val="Таблица-сетка 6 цветная1"/>
    <w:basedOn w:val="4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4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4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4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0">
    <w:name w:val="Grid Table 6 Colorful - Accent 4"/>
    <w:basedOn w:val="4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4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6 Colorful - Accent 6"/>
    <w:basedOn w:val="4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Таблица-сетка 7 цветная1"/>
    <w:basedOn w:val="4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4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4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4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7">
    <w:name w:val="Grid Table 7 Colorful - Accent 4"/>
    <w:basedOn w:val="4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4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9">
    <w:name w:val="Grid Table 7 Colorful - Accent 6"/>
    <w:basedOn w:val="4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0">
    <w:name w:val="Список-таблица 1 светлая1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11">
    <w:name w:val="List Table 1 Light - Accent 1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auto"/>
      </w:tcPr>
    </w:tblStylePr>
    <w:tblStylePr w:type="band1Horz">
      <w:tcPr>
        <w:shd w:val="clear" w:color="D5E5F4" w:themeColor="accent1" w:themeTint="40" w:fill="auto"/>
      </w:tcPr>
    </w:tblStylePr>
  </w:style>
  <w:style w:type="table" w:customStyle="1" w:styleId="112">
    <w:name w:val="List Table 1 Light - Accent 2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auto"/>
      </w:tcPr>
    </w:tblStylePr>
    <w:tblStylePr w:type="band1Horz">
      <w:tcPr>
        <w:shd w:val="clear" w:color="FADECB" w:themeColor="accent2" w:themeTint="40" w:fill="auto"/>
      </w:tcPr>
    </w:tblStylePr>
  </w:style>
  <w:style w:type="table" w:customStyle="1" w:styleId="113">
    <w:name w:val="List Table 1 Light - Accent 3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auto"/>
      </w:tcPr>
    </w:tblStylePr>
    <w:tblStylePr w:type="band1Horz">
      <w:tcPr>
        <w:shd w:val="clear" w:color="E8E8E8" w:themeColor="accent3" w:themeTint="40" w:fill="auto"/>
      </w:tcPr>
    </w:tblStylePr>
  </w:style>
  <w:style w:type="table" w:customStyle="1" w:styleId="114">
    <w:name w:val="List Table 1 Light - Accent 4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auto"/>
      </w:tcPr>
    </w:tblStylePr>
    <w:tblStylePr w:type="band1Horz">
      <w:tcPr>
        <w:shd w:val="clear" w:color="FFEFBE" w:themeColor="accent4" w:themeTint="40" w:fill="auto"/>
      </w:tcPr>
    </w:tblStylePr>
  </w:style>
  <w:style w:type="table" w:customStyle="1" w:styleId="115">
    <w:name w:val="List Table 1 Light - Accent 5"/>
    <w:basedOn w:val="4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auto"/>
      </w:tcPr>
    </w:tblStylePr>
    <w:tblStylePr w:type="band1Horz">
      <w:tcPr>
        <w:shd w:val="clear" w:color="D0DBF0" w:themeColor="accent5" w:themeTint="40" w:fill="auto"/>
      </w:tcPr>
    </w:tblStylePr>
  </w:style>
  <w:style w:type="table" w:customStyle="1" w:styleId="116">
    <w:name w:val="List Table 1 Light - Accent 6"/>
    <w:basedOn w:val="4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auto"/>
      </w:tcPr>
    </w:tblStylePr>
    <w:tblStylePr w:type="band1Horz">
      <w:tcPr>
        <w:shd w:val="clear" w:color="DAEBCF" w:themeColor="accent6" w:themeTint="40" w:fill="auto"/>
      </w:tcPr>
    </w:tblStylePr>
  </w:style>
  <w:style w:type="table" w:customStyle="1" w:styleId="117">
    <w:name w:val="Список-таблица 21"/>
    <w:basedOn w:val="4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18">
    <w:name w:val="List Table 2 - Accent 1"/>
    <w:basedOn w:val="4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19">
    <w:name w:val="List Table 2 - Accent 2"/>
    <w:basedOn w:val="4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20">
    <w:name w:val="List Table 2 - Accent 3"/>
    <w:basedOn w:val="4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21">
    <w:name w:val="List Table 2 - Accent 4"/>
    <w:basedOn w:val="4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22">
    <w:name w:val="List Table 2 - Accent 5"/>
    <w:basedOn w:val="4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23">
    <w:name w:val="List Table 2 - Accent 6"/>
    <w:basedOn w:val="4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24">
    <w:name w:val="Список-таблица 31"/>
    <w:basedOn w:val="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4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6">
    <w:name w:val="List Table 3 - Accent 2"/>
    <w:basedOn w:val="4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4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4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4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0">
    <w:name w:val="List Table 3 - Accent 6"/>
    <w:basedOn w:val="4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Список-таблица 41"/>
    <w:basedOn w:val="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2">
    <w:name w:val="List Table 4 - Accent 1"/>
    <w:basedOn w:val="4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33">
    <w:name w:val="List Table 4 - Accent 2"/>
    <w:basedOn w:val="4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34">
    <w:name w:val="List Table 4 - Accent 3"/>
    <w:basedOn w:val="4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35">
    <w:name w:val="List Table 4 - Accent 4"/>
    <w:basedOn w:val="4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36">
    <w:name w:val="List Table 4 - Accent 5"/>
    <w:basedOn w:val="4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37">
    <w:name w:val="List Table 4 - Accent 6"/>
    <w:basedOn w:val="4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38">
    <w:name w:val="Список-таблица 5 темная1"/>
    <w:basedOn w:val="4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39">
    <w:name w:val="List Table 5 Dark - Accent 1"/>
    <w:basedOn w:val="4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</w:style>
  <w:style w:type="table" w:customStyle="1" w:styleId="140">
    <w:name w:val="List Table 5 Dark - Accent 2"/>
    <w:basedOn w:val="4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</w:style>
  <w:style w:type="table" w:customStyle="1" w:styleId="141">
    <w:name w:val="List Table 5 Dark - Accent 3"/>
    <w:basedOn w:val="4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</w:style>
  <w:style w:type="table" w:customStyle="1" w:styleId="142">
    <w:name w:val="List Table 5 Dark - Accent 4"/>
    <w:basedOn w:val="4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</w:style>
  <w:style w:type="table" w:customStyle="1" w:styleId="143">
    <w:name w:val="List Table 5 Dark - Accent 5"/>
    <w:basedOn w:val="4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</w:style>
  <w:style w:type="table" w:customStyle="1" w:styleId="144">
    <w:name w:val="List Table 5 Dark - Accent 6"/>
    <w:basedOn w:val="4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</w:style>
  <w:style w:type="table" w:customStyle="1" w:styleId="145">
    <w:name w:val="Список-таблица 6 цветная1"/>
    <w:basedOn w:val="4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4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7">
    <w:name w:val="List Table 6 Colorful - Accent 2"/>
    <w:basedOn w:val="4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4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4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4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4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Список-таблица 7 цветная1"/>
    <w:basedOn w:val="4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4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4">
    <w:name w:val="List Table 7 Colorful - Accent 2"/>
    <w:basedOn w:val="4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4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4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4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4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4"/>
    <w:qFormat/>
    <w:uiPriority w:val="99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0">
    <w:name w:val="Lined - Accent 1"/>
    <w:basedOn w:val="4"/>
    <w:qFormat/>
    <w:uiPriority w:val="99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61">
    <w:name w:val="Lined - Accent 2"/>
    <w:basedOn w:val="4"/>
    <w:qFormat/>
    <w:uiPriority w:val="99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62">
    <w:name w:val="Lined - Accent 3"/>
    <w:basedOn w:val="4"/>
    <w:qFormat/>
    <w:uiPriority w:val="99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63">
    <w:name w:val="Lined - Accent 4"/>
    <w:basedOn w:val="4"/>
    <w:qFormat/>
    <w:uiPriority w:val="99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64">
    <w:name w:val="Lined - Accent 5"/>
    <w:basedOn w:val="4"/>
    <w:qFormat/>
    <w:uiPriority w:val="99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65">
    <w:name w:val="Lined - Accent 6"/>
    <w:basedOn w:val="4"/>
    <w:qFormat/>
    <w:uiPriority w:val="99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66">
    <w:name w:val="Bordered &amp; Lined - Accent"/>
    <w:basedOn w:val="4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7">
    <w:name w:val="Bordered &amp; Lined - Accent 1"/>
    <w:basedOn w:val="4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68">
    <w:name w:val="Bordered &amp; Lined - Accent 2"/>
    <w:basedOn w:val="4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69">
    <w:name w:val="Bordered &amp; Lined - Accent 3"/>
    <w:basedOn w:val="4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70">
    <w:name w:val="Bordered &amp; Lined - Accent 4"/>
    <w:basedOn w:val="4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71">
    <w:name w:val="Bordered &amp; Lined - Accent 5"/>
    <w:basedOn w:val="4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72">
    <w:name w:val="Bordered &amp; Lined - Accent 6"/>
    <w:basedOn w:val="4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73">
    <w:name w:val="Bordered"/>
    <w:basedOn w:val="4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4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5">
    <w:name w:val="Bordered - Accent 2"/>
    <w:basedOn w:val="4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4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4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4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9">
    <w:name w:val="Bordered - Accent 6"/>
    <w:basedOn w:val="4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Текст сноски Знак"/>
    <w:link w:val="10"/>
    <w:qFormat/>
    <w:uiPriority w:val="99"/>
    <w:rPr>
      <w:sz w:val="18"/>
    </w:rPr>
  </w:style>
  <w:style w:type="character" w:customStyle="1" w:styleId="181">
    <w:name w:val="Текст концевой сноски Знак"/>
    <w:link w:val="9"/>
    <w:qFormat/>
    <w:uiPriority w:val="99"/>
    <w:rPr>
      <w:sz w:val="20"/>
    </w:rPr>
  </w:style>
  <w:style w:type="paragraph" w:customStyle="1" w:styleId="182">
    <w:name w:val="Заголовок оглавления1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3">
    <w:name w:val="Заголовок 11"/>
    <w:basedOn w:val="1"/>
    <w:link w:val="18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customStyle="1" w:styleId="184">
    <w:name w:val="Заголовок 1 Знак"/>
    <w:basedOn w:val="3"/>
    <w:link w:val="183"/>
    <w:qFormat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customStyle="1" w:styleId="185">
    <w:name w:val="Текст выноски Знак"/>
    <w:basedOn w:val="3"/>
    <w:link w:val="8"/>
    <w:semiHidden/>
    <w:qFormat/>
    <w:uiPriority w:val="99"/>
    <w:rPr>
      <w:rFonts w:ascii="Segoe UI" w:hAnsi="Segoe UI" w:cs="Segoe UI"/>
      <w:sz w:val="18"/>
      <w:szCs w:val="18"/>
    </w:rPr>
  </w:style>
  <w:style w:type="paragraph" w:styleId="186">
    <w:name w:val="List Paragraph"/>
    <w:basedOn w:val="1"/>
    <w:qFormat/>
    <w:uiPriority w:val="34"/>
    <w:pPr>
      <w:ind w:left="720"/>
      <w:contextualSpacing/>
    </w:pPr>
  </w:style>
  <w:style w:type="paragraph" w:customStyle="1" w:styleId="187">
    <w:name w:val="Основной текст3"/>
    <w:basedOn w:val="1"/>
    <w:qFormat/>
    <w:uiPriority w:val="0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</w:rPr>
  </w:style>
  <w:style w:type="character" w:customStyle="1" w:styleId="188">
    <w:name w:val="Заголовок 1 Знак1"/>
    <w:basedOn w:val="3"/>
    <w:link w:val="2"/>
    <w:qFormat/>
    <w:uiPriority w:val="0"/>
    <w:rPr>
      <w:sz w:val="28"/>
    </w:rPr>
  </w:style>
  <w:style w:type="paragraph" w:customStyle="1" w:styleId="18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customXml/itemProps2.xml><?xml version="1.0" encoding="utf-8"?>
<ds:datastoreItem xmlns:ds="http://schemas.openxmlformats.org/officeDocument/2006/customXml" ds:itemID="{33B29616-2EFE-467C-9F0E-623B4A8B6D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ГКУ НСО РИЦ</Company>
  <Pages>7</Pages>
  <Words>2217</Words>
  <Characters>12639</Characters>
  <Lines>105</Lines>
  <Paragraphs>29</Paragraphs>
  <TotalTime>11</TotalTime>
  <ScaleCrop>false</ScaleCrop>
  <LinksUpToDate>false</LinksUpToDate>
  <CharactersWithSpaces>14827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2023-10-26T09:02:00Z</dcterms:created>
  <dc:creator>Рудых Елизавета Алексеевна</dc:creator>
  <cp:lastModifiedBy>User</cp:lastModifiedBy>
  <cp:lastPrinted>2024-09-16T07:55:00Z</cp:lastPrinted>
  <dcterms:modified xsi:type="dcterms:W3CDTF">2024-09-17T07:13:43Z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0DC96ED4C217476A94A0700816761CC3_13</vt:lpwstr>
  </property>
</Properties>
</file>