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663" w:rsidRDefault="00B82663" w:rsidP="00B82663">
      <w:pPr>
        <w:spacing w:after="0"/>
        <w:jc w:val="center"/>
        <w:rPr>
          <w:rFonts w:ascii="Arial" w:hAnsi="Arial" w:cs="Arial"/>
          <w:sz w:val="24"/>
          <w:szCs w:val="24"/>
        </w:rPr>
      </w:pPr>
      <w:r w:rsidRPr="006623EE">
        <w:rPr>
          <w:rFonts w:ascii="Arial" w:hAnsi="Arial" w:cs="Arial"/>
          <w:sz w:val="24"/>
          <w:szCs w:val="24"/>
        </w:rPr>
        <w:t>РОССИЙСКАЯ ФЕДЕРАЦИЯ</w:t>
      </w:r>
    </w:p>
    <w:p w:rsidR="00B82663" w:rsidRDefault="00B82663" w:rsidP="00B82663">
      <w:pPr>
        <w:spacing w:after="0"/>
        <w:jc w:val="center"/>
        <w:rPr>
          <w:rFonts w:ascii="Arial" w:hAnsi="Arial" w:cs="Arial"/>
          <w:sz w:val="24"/>
          <w:szCs w:val="24"/>
        </w:rPr>
      </w:pPr>
      <w:r w:rsidRPr="006623EE">
        <w:rPr>
          <w:rFonts w:ascii="Arial" w:hAnsi="Arial" w:cs="Arial"/>
          <w:sz w:val="24"/>
          <w:szCs w:val="24"/>
        </w:rPr>
        <w:t>АДМИНИСТРАЦИЯ ПЕРЕЯСЛОВСКОГО СЕЛЬСОВЕТА</w:t>
      </w:r>
    </w:p>
    <w:p w:rsidR="00B82663" w:rsidRDefault="00B82663" w:rsidP="00B82663">
      <w:pPr>
        <w:spacing w:after="0"/>
        <w:jc w:val="center"/>
        <w:rPr>
          <w:rFonts w:ascii="Arial" w:hAnsi="Arial" w:cs="Arial"/>
          <w:sz w:val="24"/>
          <w:szCs w:val="24"/>
        </w:rPr>
      </w:pPr>
      <w:r w:rsidRPr="006623EE">
        <w:rPr>
          <w:rFonts w:ascii="Arial" w:hAnsi="Arial" w:cs="Arial"/>
          <w:sz w:val="24"/>
          <w:szCs w:val="24"/>
        </w:rPr>
        <w:t>РЫБИНСКОГО РАЙОНА КРАСНОЯРСКОГО КРАЯ</w:t>
      </w:r>
    </w:p>
    <w:p w:rsidR="00B82663" w:rsidRPr="006623EE" w:rsidRDefault="00B82663" w:rsidP="00B82663">
      <w:pPr>
        <w:spacing w:after="0"/>
        <w:jc w:val="center"/>
        <w:rPr>
          <w:rFonts w:ascii="Arial" w:hAnsi="Arial" w:cs="Arial"/>
          <w:b/>
          <w:sz w:val="24"/>
          <w:szCs w:val="24"/>
        </w:rPr>
      </w:pPr>
      <w:r w:rsidRPr="006623EE">
        <w:rPr>
          <w:rFonts w:ascii="Arial" w:hAnsi="Arial" w:cs="Arial"/>
          <w:sz w:val="24"/>
          <w:szCs w:val="24"/>
        </w:rPr>
        <w:t>ПОСТАНОВЛЕНИЕ</w:t>
      </w:r>
      <w:r>
        <w:rPr>
          <w:rFonts w:ascii="Arial" w:hAnsi="Arial" w:cs="Arial"/>
          <w:sz w:val="24"/>
          <w:szCs w:val="24"/>
        </w:rPr>
        <w:t xml:space="preserve"> </w:t>
      </w:r>
    </w:p>
    <w:p w:rsidR="00B82663" w:rsidRPr="006623EE" w:rsidRDefault="009B6307" w:rsidP="00B82663">
      <w:pPr>
        <w:spacing w:after="0"/>
        <w:jc w:val="both"/>
        <w:rPr>
          <w:rFonts w:ascii="Arial" w:hAnsi="Arial" w:cs="Arial"/>
          <w:sz w:val="24"/>
          <w:szCs w:val="24"/>
        </w:rPr>
      </w:pPr>
      <w:r>
        <w:rPr>
          <w:rFonts w:ascii="Arial" w:hAnsi="Arial" w:cs="Arial"/>
          <w:sz w:val="24"/>
          <w:szCs w:val="24"/>
        </w:rPr>
        <w:t>20</w:t>
      </w:r>
      <w:r w:rsidR="00B82663" w:rsidRPr="006623EE">
        <w:rPr>
          <w:rFonts w:ascii="Arial" w:hAnsi="Arial" w:cs="Arial"/>
          <w:sz w:val="24"/>
          <w:szCs w:val="24"/>
        </w:rPr>
        <w:t>.</w:t>
      </w:r>
      <w:r>
        <w:rPr>
          <w:rFonts w:ascii="Arial" w:hAnsi="Arial" w:cs="Arial"/>
          <w:sz w:val="24"/>
          <w:szCs w:val="24"/>
        </w:rPr>
        <w:t>12</w:t>
      </w:r>
      <w:r w:rsidR="00B82663" w:rsidRPr="006623EE">
        <w:rPr>
          <w:rFonts w:ascii="Arial" w:hAnsi="Arial" w:cs="Arial"/>
          <w:sz w:val="24"/>
          <w:szCs w:val="24"/>
        </w:rPr>
        <w:t>.20</w:t>
      </w:r>
      <w:r w:rsidR="00B82663">
        <w:rPr>
          <w:rFonts w:ascii="Arial" w:hAnsi="Arial" w:cs="Arial"/>
          <w:sz w:val="24"/>
          <w:szCs w:val="24"/>
        </w:rPr>
        <w:t>2</w:t>
      </w:r>
      <w:r w:rsidR="00BD540A">
        <w:rPr>
          <w:rFonts w:ascii="Arial" w:hAnsi="Arial" w:cs="Arial"/>
          <w:sz w:val="24"/>
          <w:szCs w:val="24"/>
        </w:rPr>
        <w:t>4</w:t>
      </w:r>
      <w:r w:rsidR="00B82663" w:rsidRPr="006623EE">
        <w:rPr>
          <w:rFonts w:ascii="Arial" w:hAnsi="Arial" w:cs="Arial"/>
          <w:sz w:val="24"/>
          <w:szCs w:val="24"/>
        </w:rPr>
        <w:t xml:space="preserve">                                </w:t>
      </w:r>
      <w:r w:rsidR="00B82663">
        <w:rPr>
          <w:rFonts w:ascii="Arial" w:hAnsi="Arial" w:cs="Arial"/>
          <w:sz w:val="24"/>
          <w:szCs w:val="24"/>
        </w:rPr>
        <w:t xml:space="preserve">        </w:t>
      </w:r>
      <w:r w:rsidR="00B82663" w:rsidRPr="006623EE">
        <w:rPr>
          <w:rFonts w:ascii="Arial" w:hAnsi="Arial" w:cs="Arial"/>
          <w:sz w:val="24"/>
          <w:szCs w:val="24"/>
        </w:rPr>
        <w:t xml:space="preserve">с. Переясловка                                 № </w:t>
      </w:r>
      <w:r>
        <w:rPr>
          <w:rFonts w:ascii="Arial" w:hAnsi="Arial" w:cs="Arial"/>
          <w:sz w:val="24"/>
          <w:szCs w:val="24"/>
        </w:rPr>
        <w:t>7</w:t>
      </w:r>
      <w:r w:rsidR="00522F0F">
        <w:rPr>
          <w:rFonts w:ascii="Arial" w:hAnsi="Arial" w:cs="Arial"/>
          <w:sz w:val="24"/>
          <w:szCs w:val="24"/>
        </w:rPr>
        <w:t>6</w:t>
      </w:r>
      <w:r w:rsidR="00B82663" w:rsidRPr="006623EE">
        <w:rPr>
          <w:rFonts w:ascii="Arial" w:hAnsi="Arial" w:cs="Arial"/>
          <w:sz w:val="24"/>
          <w:szCs w:val="24"/>
        </w:rPr>
        <w:t>-п</w:t>
      </w:r>
    </w:p>
    <w:tbl>
      <w:tblPr>
        <w:tblW w:w="0" w:type="auto"/>
        <w:tblLook w:val="04A0"/>
      </w:tblPr>
      <w:tblGrid>
        <w:gridCol w:w="4785"/>
        <w:gridCol w:w="4786"/>
      </w:tblGrid>
      <w:tr w:rsidR="00B82663" w:rsidRPr="006623EE" w:rsidTr="00BD540A">
        <w:tc>
          <w:tcPr>
            <w:tcW w:w="4785" w:type="dxa"/>
          </w:tcPr>
          <w:p w:rsidR="00B82663" w:rsidRPr="006623EE" w:rsidRDefault="00B82663" w:rsidP="00BD540A">
            <w:pPr>
              <w:spacing w:after="0" w:line="240" w:lineRule="auto"/>
              <w:jc w:val="both"/>
              <w:rPr>
                <w:rFonts w:ascii="Arial" w:eastAsia="Times New Roman" w:hAnsi="Arial" w:cs="Arial"/>
                <w:sz w:val="24"/>
                <w:szCs w:val="24"/>
              </w:rPr>
            </w:pPr>
            <w:r w:rsidRPr="006623EE">
              <w:rPr>
                <w:rFonts w:ascii="Arial" w:eastAsia="Times New Roman" w:hAnsi="Arial" w:cs="Arial"/>
                <w:sz w:val="24"/>
                <w:szCs w:val="24"/>
              </w:rPr>
              <w:t>О внесении изменений в постановление администрации Переясловского сельсовета от 29.10.2013г. № 39-п</w:t>
            </w:r>
          </w:p>
          <w:p w:rsidR="00B82663" w:rsidRPr="006623EE" w:rsidRDefault="00B82663" w:rsidP="00BD540A">
            <w:pPr>
              <w:spacing w:after="0" w:line="240" w:lineRule="auto"/>
              <w:jc w:val="both"/>
              <w:rPr>
                <w:rFonts w:ascii="Arial" w:eastAsia="Times New Roman" w:hAnsi="Arial" w:cs="Arial"/>
                <w:i/>
                <w:sz w:val="24"/>
                <w:szCs w:val="24"/>
              </w:rPr>
            </w:pPr>
            <w:r w:rsidRPr="006623EE">
              <w:rPr>
                <w:rFonts w:ascii="Arial" w:eastAsia="Times New Roman" w:hAnsi="Arial" w:cs="Arial"/>
                <w:sz w:val="24"/>
                <w:szCs w:val="24"/>
              </w:rPr>
              <w:t>о «П</w:t>
            </w:r>
            <w:r w:rsidRPr="006623EE">
              <w:rPr>
                <w:rFonts w:ascii="Arial" w:hAnsi="Arial" w:cs="Arial"/>
                <w:sz w:val="24"/>
                <w:szCs w:val="24"/>
              </w:rPr>
              <w:t>оложении об оплате труда работников администрации Переясловского сельсовета</w:t>
            </w:r>
            <w:r w:rsidRPr="006623EE">
              <w:rPr>
                <w:rFonts w:ascii="Arial" w:hAnsi="Arial" w:cs="Arial"/>
                <w:i/>
                <w:sz w:val="24"/>
                <w:szCs w:val="24"/>
              </w:rPr>
              <w:t xml:space="preserve">, </w:t>
            </w:r>
            <w:r w:rsidRPr="006623EE">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B82663" w:rsidRPr="006623EE" w:rsidRDefault="00B82663" w:rsidP="00BD540A">
            <w:pPr>
              <w:spacing w:after="0" w:line="240" w:lineRule="auto"/>
              <w:jc w:val="both"/>
              <w:rPr>
                <w:rFonts w:ascii="Arial" w:eastAsia="Times New Roman" w:hAnsi="Arial" w:cs="Arial"/>
                <w:i/>
                <w:sz w:val="24"/>
                <w:szCs w:val="24"/>
              </w:rPr>
            </w:pPr>
          </w:p>
        </w:tc>
        <w:tc>
          <w:tcPr>
            <w:tcW w:w="4786" w:type="dxa"/>
          </w:tcPr>
          <w:p w:rsidR="00B82663" w:rsidRPr="006623EE" w:rsidRDefault="00B82663" w:rsidP="00BD540A">
            <w:pPr>
              <w:spacing w:after="0" w:line="240" w:lineRule="auto"/>
              <w:jc w:val="both"/>
              <w:rPr>
                <w:rFonts w:ascii="Arial" w:eastAsia="Times New Roman" w:hAnsi="Arial" w:cs="Arial"/>
                <w:sz w:val="24"/>
                <w:szCs w:val="24"/>
              </w:rPr>
            </w:pPr>
          </w:p>
        </w:tc>
      </w:tr>
    </w:tbl>
    <w:p w:rsidR="00B82663" w:rsidRDefault="00BD540A" w:rsidP="00B82663">
      <w:pPr>
        <w:spacing w:after="0" w:line="240" w:lineRule="auto"/>
        <w:ind w:firstLine="709"/>
        <w:jc w:val="both"/>
        <w:rPr>
          <w:rFonts w:ascii="Arial" w:hAnsi="Arial" w:cs="Arial"/>
          <w:sz w:val="24"/>
          <w:szCs w:val="24"/>
        </w:rPr>
      </w:pPr>
      <w:r>
        <w:rPr>
          <w:rFonts w:ascii="Arial" w:hAnsi="Arial" w:cs="Arial"/>
          <w:sz w:val="24"/>
          <w:szCs w:val="24"/>
        </w:rPr>
        <w:t>В</w:t>
      </w:r>
      <w:r w:rsidR="00B82663" w:rsidRPr="00AC1275">
        <w:rPr>
          <w:rFonts w:ascii="Arial" w:hAnsi="Arial" w:cs="Arial"/>
          <w:sz w:val="24"/>
          <w:szCs w:val="24"/>
        </w:rPr>
        <w:t xml:space="preserve"> соответствии </w:t>
      </w:r>
      <w:r>
        <w:rPr>
          <w:rFonts w:ascii="Arial" w:hAnsi="Arial" w:cs="Arial"/>
          <w:sz w:val="24"/>
          <w:szCs w:val="24"/>
        </w:rPr>
        <w:t>с</w:t>
      </w:r>
      <w:r w:rsidR="00B82663" w:rsidRPr="00AC1275">
        <w:rPr>
          <w:rFonts w:ascii="Arial" w:hAnsi="Arial" w:cs="Arial"/>
          <w:sz w:val="24"/>
          <w:szCs w:val="24"/>
        </w:rPr>
        <w:t xml:space="preserve"> Трудов</w:t>
      </w:r>
      <w:r>
        <w:rPr>
          <w:rFonts w:ascii="Arial" w:hAnsi="Arial" w:cs="Arial"/>
          <w:sz w:val="24"/>
          <w:szCs w:val="24"/>
        </w:rPr>
        <w:t>ым</w:t>
      </w:r>
      <w:r w:rsidR="00B82663" w:rsidRPr="00AC1275">
        <w:rPr>
          <w:rFonts w:ascii="Arial" w:hAnsi="Arial" w:cs="Arial"/>
          <w:sz w:val="24"/>
          <w:szCs w:val="24"/>
        </w:rPr>
        <w:t xml:space="preserve"> кодекс</w:t>
      </w:r>
      <w:r>
        <w:rPr>
          <w:rFonts w:ascii="Arial" w:hAnsi="Arial" w:cs="Arial"/>
          <w:sz w:val="24"/>
          <w:szCs w:val="24"/>
        </w:rPr>
        <w:t>ом</w:t>
      </w:r>
      <w:r w:rsidR="00B82663" w:rsidRPr="00AC1275">
        <w:rPr>
          <w:rFonts w:ascii="Arial" w:hAnsi="Arial" w:cs="Arial"/>
          <w:sz w:val="24"/>
          <w:szCs w:val="24"/>
        </w:rPr>
        <w:t xml:space="preserve"> Российской Федерации, </w:t>
      </w:r>
      <w:r w:rsidR="00B82663">
        <w:rPr>
          <w:rFonts w:ascii="Arial" w:hAnsi="Arial" w:cs="Arial"/>
          <w:sz w:val="24"/>
          <w:szCs w:val="24"/>
        </w:rPr>
        <w:t>с Законом Красноярского края от 29.10.2009 года № 9-3864 «О новых системах оплаты труда работников краевых государственных бюджетных и казенных учреждений»</w:t>
      </w:r>
      <w:r w:rsidR="00B82663" w:rsidRPr="006623EE">
        <w:rPr>
          <w:rFonts w:ascii="Arial" w:hAnsi="Arial" w:cs="Arial"/>
          <w:sz w:val="24"/>
          <w:szCs w:val="24"/>
        </w:rPr>
        <w:t>, на основании статьей 14,17 Устава Переясловского сельсовета, ПОСТАНОВЛЯЮ:</w:t>
      </w:r>
    </w:p>
    <w:p w:rsidR="00B82663" w:rsidRDefault="00B82663" w:rsidP="00B82663">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w:t>
      </w:r>
      <w:r w:rsidRPr="006623EE">
        <w:rPr>
          <w:rFonts w:ascii="Arial" w:eastAsia="Times New Roman" w:hAnsi="Arial" w:cs="Arial"/>
          <w:sz w:val="24"/>
          <w:szCs w:val="24"/>
        </w:rPr>
        <w:t xml:space="preserve">Внести изменения в постановление администрации Переясловского сельсовета от 29.10.2013г. № 39-п </w:t>
      </w:r>
      <w:r>
        <w:rPr>
          <w:rFonts w:ascii="Arial" w:eastAsia="Times New Roman" w:hAnsi="Arial" w:cs="Arial"/>
          <w:sz w:val="24"/>
          <w:szCs w:val="24"/>
        </w:rPr>
        <w:t xml:space="preserve">о </w:t>
      </w:r>
      <w:r w:rsidRPr="006623EE">
        <w:rPr>
          <w:rFonts w:ascii="Arial" w:eastAsia="Times New Roman" w:hAnsi="Arial" w:cs="Arial"/>
          <w:sz w:val="24"/>
          <w:szCs w:val="24"/>
        </w:rPr>
        <w:t>«П</w:t>
      </w:r>
      <w:r w:rsidRPr="006623EE">
        <w:rPr>
          <w:rFonts w:ascii="Arial" w:hAnsi="Arial" w:cs="Arial"/>
          <w:sz w:val="24"/>
          <w:szCs w:val="24"/>
        </w:rPr>
        <w:t>оложении об оплате труда работников администрации Переясловского сельсовета</w:t>
      </w:r>
      <w:r w:rsidRPr="006623EE">
        <w:rPr>
          <w:rFonts w:ascii="Arial" w:hAnsi="Arial" w:cs="Arial"/>
          <w:i/>
          <w:sz w:val="24"/>
          <w:szCs w:val="24"/>
        </w:rPr>
        <w:t xml:space="preserve">, </w:t>
      </w:r>
      <w:r w:rsidRPr="006623EE">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Pr="006623EE">
        <w:rPr>
          <w:rFonts w:ascii="Arial" w:eastAsia="Times New Roman" w:hAnsi="Arial" w:cs="Arial"/>
          <w:sz w:val="24"/>
          <w:szCs w:val="24"/>
        </w:rPr>
        <w:t>»:</w:t>
      </w:r>
    </w:p>
    <w:p w:rsidR="00BD540A" w:rsidRDefault="00BD540A" w:rsidP="00B82663">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В </w:t>
      </w:r>
      <w:r w:rsidRPr="00BD540A">
        <w:rPr>
          <w:rFonts w:ascii="Arial" w:eastAsia="Times New Roman" w:hAnsi="Arial" w:cs="Arial"/>
          <w:sz w:val="24"/>
          <w:szCs w:val="24"/>
        </w:rPr>
        <w:t>Положени</w:t>
      </w:r>
      <w:r>
        <w:rPr>
          <w:rFonts w:ascii="Arial" w:eastAsia="Times New Roman" w:hAnsi="Arial" w:cs="Arial"/>
          <w:sz w:val="24"/>
          <w:szCs w:val="24"/>
        </w:rPr>
        <w:t>и</w:t>
      </w:r>
      <w:r w:rsidRPr="00BD540A">
        <w:rPr>
          <w:rFonts w:ascii="Arial" w:eastAsia="Times New Roman" w:hAnsi="Arial" w:cs="Arial"/>
          <w:sz w:val="24"/>
          <w:szCs w:val="24"/>
        </w:rPr>
        <w:t xml:space="preserve"> об оплате труда работников администрации Переясловского сельсовета, не являющихся лицами, замещающими муниципальные должности и должности муниципальной службы</w:t>
      </w:r>
      <w:r>
        <w:rPr>
          <w:rFonts w:ascii="Arial" w:eastAsia="Times New Roman" w:hAnsi="Arial" w:cs="Arial"/>
          <w:sz w:val="24"/>
          <w:szCs w:val="24"/>
        </w:rPr>
        <w:t>:</w:t>
      </w:r>
    </w:p>
    <w:p w:rsidR="00415684" w:rsidRDefault="00612481" w:rsidP="00415684">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1)в абзаце 2 п.п.п.4.2.1 </w:t>
      </w:r>
      <w:r w:rsidR="00415684">
        <w:rPr>
          <w:rFonts w:ascii="Arial" w:eastAsia="Times New Roman" w:hAnsi="Arial" w:cs="Arial"/>
          <w:sz w:val="24"/>
          <w:szCs w:val="24"/>
        </w:rPr>
        <w:t>п.п.4.2. п.4</w:t>
      </w:r>
      <w:r w:rsidRPr="00612481">
        <w:rPr>
          <w:rFonts w:ascii="Arial" w:hAnsi="Arial" w:cs="Arial"/>
          <w:bCs/>
        </w:rPr>
        <w:t xml:space="preserve"> </w:t>
      </w:r>
      <w:r w:rsidRPr="00264967">
        <w:rPr>
          <w:rFonts w:ascii="Arial" w:hAnsi="Arial" w:cs="Arial"/>
          <w:bCs/>
        </w:rPr>
        <w:t>цифры «3</w:t>
      </w:r>
      <w:r>
        <w:rPr>
          <w:rFonts w:ascii="Arial" w:hAnsi="Arial" w:cs="Arial"/>
          <w:bCs/>
        </w:rPr>
        <w:t>0788</w:t>
      </w:r>
      <w:r w:rsidRPr="00264967">
        <w:rPr>
          <w:rFonts w:ascii="Arial" w:hAnsi="Arial" w:cs="Arial"/>
          <w:bCs/>
        </w:rPr>
        <w:t>» заменить цифрами «</w:t>
      </w:r>
      <w:r>
        <w:rPr>
          <w:rFonts w:ascii="Arial" w:hAnsi="Arial" w:cs="Arial"/>
          <w:bCs/>
        </w:rPr>
        <w:t>35904</w:t>
      </w:r>
      <w:r w:rsidRPr="00264967">
        <w:rPr>
          <w:rFonts w:ascii="Arial" w:hAnsi="Arial" w:cs="Arial"/>
          <w:bCs/>
        </w:rPr>
        <w:t>»</w:t>
      </w:r>
      <w:proofErr w:type="gramStart"/>
      <w:r w:rsidR="00415684">
        <w:rPr>
          <w:rFonts w:ascii="Arial" w:eastAsia="Times New Roman" w:hAnsi="Arial" w:cs="Arial"/>
          <w:sz w:val="24"/>
          <w:szCs w:val="24"/>
        </w:rPr>
        <w:t xml:space="preserve"> </w:t>
      </w:r>
      <w:r w:rsidR="00415684" w:rsidRPr="00BD540A">
        <w:rPr>
          <w:rFonts w:ascii="Arial" w:eastAsia="Times New Roman" w:hAnsi="Arial" w:cs="Arial"/>
          <w:sz w:val="24"/>
          <w:szCs w:val="24"/>
        </w:rPr>
        <w:t>:</w:t>
      </w:r>
      <w:proofErr w:type="gramEnd"/>
    </w:p>
    <w:p w:rsidR="00612481" w:rsidRDefault="00612481" w:rsidP="00415684">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 в абзаце 2 п.п.п.4.2.2 п.п.4.2. п.4</w:t>
      </w:r>
      <w:r w:rsidRPr="00612481">
        <w:rPr>
          <w:rFonts w:ascii="Arial" w:hAnsi="Arial" w:cs="Arial"/>
          <w:bCs/>
        </w:rPr>
        <w:t xml:space="preserve"> </w:t>
      </w:r>
      <w:r w:rsidRPr="00264967">
        <w:rPr>
          <w:rFonts w:ascii="Arial" w:hAnsi="Arial" w:cs="Arial"/>
          <w:bCs/>
        </w:rPr>
        <w:t>цифры «3</w:t>
      </w:r>
      <w:r>
        <w:rPr>
          <w:rFonts w:ascii="Arial" w:hAnsi="Arial" w:cs="Arial"/>
          <w:bCs/>
        </w:rPr>
        <w:t>000</w:t>
      </w:r>
      <w:r w:rsidRPr="00264967">
        <w:rPr>
          <w:rFonts w:ascii="Arial" w:hAnsi="Arial" w:cs="Arial"/>
          <w:bCs/>
        </w:rPr>
        <w:t>» заменить цифрами «</w:t>
      </w:r>
      <w:r>
        <w:rPr>
          <w:rFonts w:ascii="Arial" w:hAnsi="Arial" w:cs="Arial"/>
          <w:bCs/>
        </w:rPr>
        <w:t>6200</w:t>
      </w:r>
      <w:r w:rsidRPr="00264967">
        <w:rPr>
          <w:rFonts w:ascii="Arial" w:hAnsi="Arial" w:cs="Arial"/>
          <w:bCs/>
        </w:rPr>
        <w:t>»</w:t>
      </w:r>
    </w:p>
    <w:p w:rsidR="00B82663" w:rsidRPr="006623EE" w:rsidRDefault="00B82663" w:rsidP="00B82663">
      <w:pPr>
        <w:autoSpaceDE w:val="0"/>
        <w:autoSpaceDN w:val="0"/>
        <w:adjustRightInd w:val="0"/>
        <w:spacing w:after="0" w:line="240" w:lineRule="auto"/>
        <w:ind w:firstLine="709"/>
        <w:jc w:val="both"/>
        <w:rPr>
          <w:rFonts w:ascii="Arial" w:hAnsi="Arial" w:cs="Arial"/>
          <w:i/>
          <w:sz w:val="24"/>
          <w:szCs w:val="24"/>
        </w:rPr>
      </w:pPr>
      <w:r w:rsidRPr="006623EE">
        <w:rPr>
          <w:rFonts w:ascii="Arial" w:hAnsi="Arial" w:cs="Arial"/>
          <w:sz w:val="24"/>
          <w:szCs w:val="24"/>
        </w:rPr>
        <w:t xml:space="preserve">2. </w:t>
      </w:r>
      <w:proofErr w:type="gramStart"/>
      <w:r w:rsidRPr="006623EE">
        <w:rPr>
          <w:rFonts w:ascii="Arial" w:hAnsi="Arial" w:cs="Arial"/>
          <w:sz w:val="24"/>
          <w:szCs w:val="24"/>
        </w:rPr>
        <w:t>Контроль за</w:t>
      </w:r>
      <w:proofErr w:type="gramEnd"/>
      <w:r w:rsidRPr="006623EE">
        <w:rPr>
          <w:rFonts w:ascii="Arial" w:hAnsi="Arial" w:cs="Arial"/>
          <w:sz w:val="24"/>
          <w:szCs w:val="24"/>
        </w:rPr>
        <w:t xml:space="preserve"> выполнением настоящего постановления </w:t>
      </w:r>
      <w:r>
        <w:rPr>
          <w:rFonts w:ascii="Arial" w:hAnsi="Arial" w:cs="Arial"/>
          <w:sz w:val="24"/>
          <w:szCs w:val="24"/>
        </w:rPr>
        <w:t>оставляю за собой</w:t>
      </w:r>
      <w:r w:rsidRPr="006623EE">
        <w:rPr>
          <w:rFonts w:ascii="Arial" w:hAnsi="Arial" w:cs="Arial"/>
          <w:i/>
          <w:sz w:val="24"/>
          <w:szCs w:val="24"/>
        </w:rPr>
        <w:t>.</w:t>
      </w:r>
    </w:p>
    <w:p w:rsidR="00B82663" w:rsidRPr="006623EE" w:rsidRDefault="00B82663" w:rsidP="00B82663">
      <w:pPr>
        <w:pStyle w:val="a3"/>
        <w:spacing w:after="0" w:line="240" w:lineRule="auto"/>
        <w:ind w:left="0" w:firstLine="709"/>
        <w:jc w:val="both"/>
        <w:rPr>
          <w:rFonts w:ascii="Arial" w:hAnsi="Arial" w:cs="Arial"/>
          <w:i/>
          <w:sz w:val="24"/>
          <w:szCs w:val="24"/>
        </w:rPr>
      </w:pPr>
      <w:r w:rsidRPr="006623EE">
        <w:rPr>
          <w:rFonts w:ascii="Arial" w:hAnsi="Arial" w:cs="Arial"/>
          <w:sz w:val="24"/>
          <w:szCs w:val="24"/>
        </w:rPr>
        <w:t xml:space="preserve">3. Настоящее постановление вступает в силу </w:t>
      </w:r>
      <w:r>
        <w:rPr>
          <w:rFonts w:ascii="Arial" w:hAnsi="Arial" w:cs="Arial"/>
          <w:sz w:val="24"/>
          <w:szCs w:val="24"/>
        </w:rPr>
        <w:t>после официального</w:t>
      </w:r>
      <w:r w:rsidRPr="006623EE">
        <w:rPr>
          <w:rFonts w:ascii="Arial" w:hAnsi="Arial" w:cs="Arial"/>
          <w:sz w:val="24"/>
          <w:szCs w:val="24"/>
        </w:rPr>
        <w:t xml:space="preserve"> опубликования в Печатном издании «Вести села» и применяется к правоотношениям, возникающим с 1 </w:t>
      </w:r>
      <w:r w:rsidR="00A40761">
        <w:rPr>
          <w:rFonts w:ascii="Arial" w:hAnsi="Arial" w:cs="Arial"/>
          <w:sz w:val="24"/>
          <w:szCs w:val="24"/>
        </w:rPr>
        <w:t>января</w:t>
      </w:r>
      <w:r w:rsidRPr="006623EE">
        <w:rPr>
          <w:rFonts w:ascii="Arial" w:hAnsi="Arial" w:cs="Arial"/>
          <w:sz w:val="24"/>
          <w:szCs w:val="24"/>
        </w:rPr>
        <w:t xml:space="preserve"> 20</w:t>
      </w:r>
      <w:r>
        <w:rPr>
          <w:rFonts w:ascii="Arial" w:hAnsi="Arial" w:cs="Arial"/>
          <w:sz w:val="24"/>
          <w:szCs w:val="24"/>
        </w:rPr>
        <w:t>2</w:t>
      </w:r>
      <w:r w:rsidR="00612481">
        <w:rPr>
          <w:rFonts w:ascii="Arial" w:hAnsi="Arial" w:cs="Arial"/>
          <w:sz w:val="24"/>
          <w:szCs w:val="24"/>
        </w:rPr>
        <w:t>5</w:t>
      </w:r>
      <w:r w:rsidRPr="006623EE">
        <w:rPr>
          <w:rFonts w:ascii="Arial" w:hAnsi="Arial" w:cs="Arial"/>
          <w:sz w:val="24"/>
          <w:szCs w:val="24"/>
        </w:rPr>
        <w:t xml:space="preserve"> года.</w:t>
      </w:r>
    </w:p>
    <w:p w:rsidR="00B82663" w:rsidRPr="006623EE" w:rsidRDefault="00B82663" w:rsidP="00B82663">
      <w:pPr>
        <w:spacing w:after="0" w:line="240" w:lineRule="auto"/>
        <w:ind w:firstLine="709"/>
        <w:jc w:val="both"/>
        <w:rPr>
          <w:rFonts w:ascii="Arial" w:hAnsi="Arial" w:cs="Arial"/>
          <w:i/>
          <w:sz w:val="24"/>
          <w:szCs w:val="24"/>
        </w:rPr>
      </w:pPr>
    </w:p>
    <w:p w:rsidR="00B82663" w:rsidRPr="006623EE" w:rsidRDefault="00A40761" w:rsidP="00B82663">
      <w:pPr>
        <w:spacing w:after="0" w:line="240" w:lineRule="auto"/>
        <w:ind w:firstLine="709"/>
        <w:jc w:val="both"/>
        <w:rPr>
          <w:rFonts w:ascii="Arial" w:hAnsi="Arial" w:cs="Arial"/>
          <w:sz w:val="24"/>
          <w:szCs w:val="24"/>
        </w:rPr>
      </w:pPr>
      <w:r>
        <w:rPr>
          <w:rFonts w:ascii="Arial" w:hAnsi="Arial" w:cs="Arial"/>
          <w:sz w:val="24"/>
          <w:szCs w:val="24"/>
        </w:rPr>
        <w:t>Г</w:t>
      </w:r>
      <w:r w:rsidR="00B82663" w:rsidRPr="006623EE">
        <w:rPr>
          <w:rFonts w:ascii="Arial" w:hAnsi="Arial" w:cs="Arial"/>
          <w:sz w:val="24"/>
          <w:szCs w:val="24"/>
        </w:rPr>
        <w:t>лав</w:t>
      </w:r>
      <w:r>
        <w:rPr>
          <w:rFonts w:ascii="Arial" w:hAnsi="Arial" w:cs="Arial"/>
          <w:sz w:val="24"/>
          <w:szCs w:val="24"/>
        </w:rPr>
        <w:t>а</w:t>
      </w:r>
      <w:r w:rsidR="00B82663" w:rsidRPr="006623EE">
        <w:rPr>
          <w:rFonts w:ascii="Arial" w:hAnsi="Arial" w:cs="Arial"/>
          <w:sz w:val="24"/>
          <w:szCs w:val="24"/>
        </w:rPr>
        <w:t xml:space="preserve"> Переясловского </w:t>
      </w:r>
    </w:p>
    <w:p w:rsidR="00DE77F1" w:rsidRDefault="00B82663" w:rsidP="00B82663">
      <w:pPr>
        <w:spacing w:after="0" w:line="240" w:lineRule="auto"/>
        <w:ind w:firstLine="709"/>
        <w:jc w:val="both"/>
        <w:rPr>
          <w:rFonts w:ascii="Arial" w:hAnsi="Arial" w:cs="Arial"/>
          <w:sz w:val="24"/>
          <w:szCs w:val="24"/>
        </w:rPr>
      </w:pPr>
      <w:r w:rsidRPr="006623EE">
        <w:rPr>
          <w:rFonts w:ascii="Arial" w:hAnsi="Arial" w:cs="Arial"/>
          <w:sz w:val="24"/>
          <w:szCs w:val="24"/>
        </w:rPr>
        <w:t xml:space="preserve">сельсовета                              </w:t>
      </w:r>
      <w:r>
        <w:rPr>
          <w:rFonts w:ascii="Arial" w:hAnsi="Arial" w:cs="Arial"/>
          <w:sz w:val="24"/>
          <w:szCs w:val="24"/>
        </w:rPr>
        <w:t xml:space="preserve">                                                </w:t>
      </w:r>
      <w:r w:rsidRPr="006623EE">
        <w:rPr>
          <w:rFonts w:ascii="Arial" w:hAnsi="Arial" w:cs="Arial"/>
          <w:sz w:val="24"/>
          <w:szCs w:val="24"/>
        </w:rPr>
        <w:t xml:space="preserve"> </w:t>
      </w:r>
      <w:r w:rsidR="00A40761">
        <w:rPr>
          <w:rFonts w:ascii="Arial" w:hAnsi="Arial" w:cs="Arial"/>
          <w:sz w:val="24"/>
          <w:szCs w:val="24"/>
        </w:rPr>
        <w:t>О.Г.Савельева</w:t>
      </w:r>
    </w:p>
    <w:p w:rsidR="00EA61AF" w:rsidRDefault="00EA61AF" w:rsidP="00B82663">
      <w:pPr>
        <w:spacing w:after="0" w:line="240" w:lineRule="auto"/>
        <w:ind w:firstLine="709"/>
        <w:jc w:val="both"/>
        <w:rPr>
          <w:rFonts w:ascii="Arial" w:hAnsi="Arial" w:cs="Arial"/>
          <w:sz w:val="24"/>
          <w:szCs w:val="24"/>
        </w:rPr>
      </w:pPr>
    </w:p>
    <w:p w:rsidR="00EA61AF" w:rsidRDefault="00EA61AF" w:rsidP="00B82663">
      <w:pPr>
        <w:spacing w:after="0" w:line="240" w:lineRule="auto"/>
        <w:ind w:firstLine="709"/>
        <w:jc w:val="both"/>
        <w:rPr>
          <w:rFonts w:ascii="Arial" w:hAnsi="Arial" w:cs="Arial"/>
          <w:sz w:val="24"/>
          <w:szCs w:val="24"/>
        </w:rPr>
      </w:pPr>
    </w:p>
    <w:p w:rsidR="00EA61AF" w:rsidRDefault="00EA61AF" w:rsidP="00B82663">
      <w:pPr>
        <w:spacing w:after="0" w:line="240" w:lineRule="auto"/>
        <w:ind w:firstLine="709"/>
        <w:jc w:val="both"/>
        <w:rPr>
          <w:rFonts w:ascii="Arial" w:hAnsi="Arial" w:cs="Arial"/>
          <w:sz w:val="24"/>
          <w:szCs w:val="24"/>
        </w:rPr>
      </w:pPr>
    </w:p>
    <w:p w:rsidR="00EA61AF" w:rsidRDefault="00EA61AF" w:rsidP="00B82663">
      <w:pPr>
        <w:spacing w:after="0" w:line="240" w:lineRule="auto"/>
        <w:ind w:firstLine="709"/>
        <w:jc w:val="both"/>
        <w:rPr>
          <w:rFonts w:ascii="Arial" w:hAnsi="Arial" w:cs="Arial"/>
          <w:sz w:val="24"/>
          <w:szCs w:val="24"/>
        </w:rPr>
      </w:pPr>
    </w:p>
    <w:p w:rsidR="00EA61AF" w:rsidRDefault="00EA61AF" w:rsidP="00B82663">
      <w:pPr>
        <w:spacing w:after="0" w:line="240" w:lineRule="auto"/>
        <w:ind w:firstLine="709"/>
        <w:jc w:val="both"/>
        <w:rPr>
          <w:rFonts w:ascii="Arial" w:hAnsi="Arial" w:cs="Arial"/>
          <w:sz w:val="24"/>
          <w:szCs w:val="24"/>
        </w:rPr>
      </w:pPr>
    </w:p>
    <w:p w:rsidR="00EA61AF" w:rsidRDefault="00EA61AF" w:rsidP="00B82663">
      <w:pPr>
        <w:spacing w:after="0" w:line="240" w:lineRule="auto"/>
        <w:ind w:firstLine="709"/>
        <w:jc w:val="both"/>
        <w:rPr>
          <w:rFonts w:ascii="Arial" w:hAnsi="Arial" w:cs="Arial"/>
          <w:sz w:val="24"/>
          <w:szCs w:val="24"/>
        </w:rPr>
      </w:pPr>
    </w:p>
    <w:p w:rsidR="00EA61AF" w:rsidRDefault="00EA61AF" w:rsidP="00B82663">
      <w:pPr>
        <w:spacing w:after="0" w:line="240" w:lineRule="auto"/>
        <w:ind w:firstLine="709"/>
        <w:jc w:val="both"/>
        <w:rPr>
          <w:rFonts w:ascii="Arial" w:hAnsi="Arial" w:cs="Arial"/>
          <w:sz w:val="24"/>
          <w:szCs w:val="24"/>
        </w:rPr>
      </w:pPr>
    </w:p>
    <w:p w:rsidR="00EA61AF" w:rsidRDefault="00EA61AF" w:rsidP="00B82663">
      <w:pPr>
        <w:spacing w:after="0" w:line="240" w:lineRule="auto"/>
        <w:ind w:firstLine="709"/>
        <w:jc w:val="both"/>
        <w:rPr>
          <w:rFonts w:ascii="Arial" w:hAnsi="Arial" w:cs="Arial"/>
          <w:sz w:val="24"/>
          <w:szCs w:val="24"/>
        </w:rPr>
      </w:pPr>
    </w:p>
    <w:tbl>
      <w:tblPr>
        <w:tblW w:w="0" w:type="auto"/>
        <w:tblLook w:val="04A0"/>
      </w:tblPr>
      <w:tblGrid>
        <w:gridCol w:w="4785"/>
        <w:gridCol w:w="4786"/>
      </w:tblGrid>
      <w:tr w:rsidR="00EA61AF" w:rsidRPr="00407E6F" w:rsidTr="00BD540A">
        <w:tc>
          <w:tcPr>
            <w:tcW w:w="4785" w:type="dxa"/>
          </w:tcPr>
          <w:p w:rsidR="00EA61AF" w:rsidRPr="00407E6F" w:rsidRDefault="00EA61AF" w:rsidP="00BD540A">
            <w:pPr>
              <w:spacing w:after="0" w:line="240" w:lineRule="auto"/>
              <w:ind w:firstLine="709"/>
              <w:jc w:val="both"/>
              <w:rPr>
                <w:rFonts w:ascii="Arial" w:hAnsi="Arial" w:cs="Arial"/>
                <w:sz w:val="24"/>
                <w:szCs w:val="24"/>
              </w:rPr>
            </w:pPr>
          </w:p>
        </w:tc>
        <w:tc>
          <w:tcPr>
            <w:tcW w:w="4786" w:type="dxa"/>
          </w:tcPr>
          <w:p w:rsidR="00EA61AF" w:rsidRDefault="00EA61AF" w:rsidP="00BD540A">
            <w:pPr>
              <w:spacing w:after="0" w:line="240" w:lineRule="auto"/>
              <w:jc w:val="right"/>
              <w:rPr>
                <w:rFonts w:ascii="Arial" w:hAnsi="Arial" w:cs="Arial"/>
                <w:sz w:val="20"/>
                <w:szCs w:val="20"/>
              </w:rPr>
            </w:pPr>
          </w:p>
          <w:p w:rsidR="000C4B61" w:rsidRDefault="000C4B61" w:rsidP="00BD540A">
            <w:pPr>
              <w:spacing w:after="0" w:line="240" w:lineRule="auto"/>
              <w:jc w:val="right"/>
              <w:rPr>
                <w:rFonts w:ascii="Arial" w:hAnsi="Arial" w:cs="Arial"/>
                <w:sz w:val="20"/>
                <w:szCs w:val="20"/>
              </w:rPr>
            </w:pPr>
          </w:p>
          <w:p w:rsidR="000C4B61" w:rsidRDefault="000C4B61" w:rsidP="00BD540A">
            <w:pPr>
              <w:spacing w:after="0" w:line="240" w:lineRule="auto"/>
              <w:jc w:val="right"/>
              <w:rPr>
                <w:rFonts w:ascii="Arial" w:hAnsi="Arial" w:cs="Arial"/>
                <w:sz w:val="20"/>
                <w:szCs w:val="20"/>
              </w:rPr>
            </w:pPr>
          </w:p>
          <w:p w:rsidR="00612481" w:rsidRDefault="00612481" w:rsidP="00BD540A">
            <w:pPr>
              <w:spacing w:after="0" w:line="240" w:lineRule="auto"/>
              <w:jc w:val="right"/>
              <w:rPr>
                <w:rFonts w:ascii="Arial" w:hAnsi="Arial" w:cs="Arial"/>
                <w:sz w:val="20"/>
                <w:szCs w:val="20"/>
              </w:rPr>
            </w:pPr>
          </w:p>
          <w:p w:rsidR="00612481" w:rsidRDefault="00612481" w:rsidP="00BD540A">
            <w:pPr>
              <w:spacing w:after="0" w:line="240" w:lineRule="auto"/>
              <w:jc w:val="right"/>
              <w:rPr>
                <w:rFonts w:ascii="Arial" w:hAnsi="Arial" w:cs="Arial"/>
                <w:sz w:val="20"/>
                <w:szCs w:val="20"/>
              </w:rPr>
            </w:pPr>
          </w:p>
          <w:p w:rsidR="00612481" w:rsidRDefault="00612481" w:rsidP="00BD540A">
            <w:pPr>
              <w:spacing w:after="0" w:line="240" w:lineRule="auto"/>
              <w:jc w:val="right"/>
              <w:rPr>
                <w:rFonts w:ascii="Arial" w:hAnsi="Arial" w:cs="Arial"/>
                <w:sz w:val="20"/>
                <w:szCs w:val="20"/>
              </w:rPr>
            </w:pPr>
          </w:p>
          <w:p w:rsidR="00612481" w:rsidRDefault="00612481" w:rsidP="00BD540A">
            <w:pPr>
              <w:spacing w:after="0" w:line="240" w:lineRule="auto"/>
              <w:jc w:val="right"/>
              <w:rPr>
                <w:rFonts w:ascii="Arial" w:hAnsi="Arial" w:cs="Arial"/>
                <w:sz w:val="20"/>
                <w:szCs w:val="20"/>
              </w:rPr>
            </w:pPr>
          </w:p>
          <w:p w:rsidR="00612481" w:rsidRDefault="00612481" w:rsidP="00BD540A">
            <w:pPr>
              <w:spacing w:after="0" w:line="240" w:lineRule="auto"/>
              <w:jc w:val="right"/>
              <w:rPr>
                <w:rFonts w:ascii="Arial" w:hAnsi="Arial" w:cs="Arial"/>
                <w:sz w:val="20"/>
                <w:szCs w:val="20"/>
              </w:rPr>
            </w:pPr>
          </w:p>
          <w:p w:rsidR="00612481" w:rsidRDefault="00612481" w:rsidP="00BD540A">
            <w:pPr>
              <w:spacing w:after="0" w:line="240" w:lineRule="auto"/>
              <w:jc w:val="right"/>
              <w:rPr>
                <w:rFonts w:ascii="Arial" w:hAnsi="Arial" w:cs="Arial"/>
                <w:sz w:val="20"/>
                <w:szCs w:val="20"/>
              </w:rPr>
            </w:pPr>
          </w:p>
          <w:p w:rsidR="00612481" w:rsidRDefault="00612481" w:rsidP="00BD540A">
            <w:pPr>
              <w:spacing w:after="0" w:line="240" w:lineRule="auto"/>
              <w:jc w:val="right"/>
              <w:rPr>
                <w:rFonts w:ascii="Arial" w:hAnsi="Arial" w:cs="Arial"/>
                <w:sz w:val="20"/>
                <w:szCs w:val="20"/>
              </w:rPr>
            </w:pPr>
          </w:p>
          <w:p w:rsidR="00EA61AF" w:rsidRDefault="00EA61AF" w:rsidP="00BD540A">
            <w:pPr>
              <w:spacing w:after="0" w:line="240" w:lineRule="auto"/>
              <w:jc w:val="right"/>
              <w:rPr>
                <w:rFonts w:ascii="Arial" w:hAnsi="Arial" w:cs="Arial"/>
                <w:sz w:val="20"/>
                <w:szCs w:val="20"/>
              </w:rPr>
            </w:pPr>
            <w:r w:rsidRPr="00407E6F">
              <w:rPr>
                <w:rFonts w:ascii="Arial" w:hAnsi="Arial" w:cs="Arial"/>
                <w:sz w:val="20"/>
                <w:szCs w:val="20"/>
              </w:rPr>
              <w:lastRenderedPageBreak/>
              <w:t xml:space="preserve">Приложение </w:t>
            </w:r>
          </w:p>
          <w:p w:rsidR="00EA61AF" w:rsidRPr="00407E6F" w:rsidRDefault="00EA61AF" w:rsidP="00BD540A">
            <w:pPr>
              <w:spacing w:after="0" w:line="240" w:lineRule="auto"/>
              <w:jc w:val="right"/>
              <w:rPr>
                <w:rFonts w:ascii="Arial" w:hAnsi="Arial" w:cs="Arial"/>
                <w:sz w:val="20"/>
                <w:szCs w:val="20"/>
              </w:rPr>
            </w:pPr>
            <w:r w:rsidRPr="00407E6F">
              <w:rPr>
                <w:rFonts w:ascii="Arial" w:hAnsi="Arial" w:cs="Arial"/>
                <w:sz w:val="20"/>
                <w:szCs w:val="20"/>
              </w:rPr>
              <w:t>к постановлению администрации Переясловского сельсовета</w:t>
            </w:r>
            <w:r w:rsidRPr="00407E6F">
              <w:rPr>
                <w:rFonts w:ascii="Arial" w:hAnsi="Arial" w:cs="Arial"/>
                <w:i/>
                <w:sz w:val="20"/>
                <w:szCs w:val="20"/>
              </w:rPr>
              <w:t xml:space="preserve"> </w:t>
            </w:r>
          </w:p>
          <w:p w:rsidR="00EA61AF" w:rsidRPr="00407E6F" w:rsidRDefault="00EA61AF" w:rsidP="00BD540A">
            <w:pPr>
              <w:spacing w:after="0" w:line="240" w:lineRule="auto"/>
              <w:jc w:val="right"/>
              <w:rPr>
                <w:rFonts w:ascii="Arial" w:hAnsi="Arial" w:cs="Arial"/>
                <w:sz w:val="24"/>
                <w:szCs w:val="24"/>
              </w:rPr>
            </w:pPr>
            <w:r w:rsidRPr="00407E6F">
              <w:rPr>
                <w:rFonts w:ascii="Arial" w:hAnsi="Arial" w:cs="Arial"/>
                <w:sz w:val="20"/>
                <w:szCs w:val="20"/>
              </w:rPr>
              <w:t>от 29.10.2013 № 39-п</w:t>
            </w:r>
          </w:p>
        </w:tc>
      </w:tr>
    </w:tbl>
    <w:p w:rsidR="00EA61AF" w:rsidRPr="00407E6F" w:rsidRDefault="00EA61AF" w:rsidP="00EA61AF">
      <w:pPr>
        <w:spacing w:after="0" w:line="240" w:lineRule="auto"/>
        <w:ind w:firstLine="709"/>
        <w:jc w:val="both"/>
        <w:rPr>
          <w:rFonts w:ascii="Arial" w:hAnsi="Arial" w:cs="Arial"/>
          <w:sz w:val="24"/>
          <w:szCs w:val="24"/>
        </w:rPr>
      </w:pPr>
    </w:p>
    <w:p w:rsidR="00EA61AF" w:rsidRPr="00407E6F" w:rsidRDefault="00EA61AF" w:rsidP="00EA61AF">
      <w:pPr>
        <w:spacing w:after="0" w:line="240" w:lineRule="auto"/>
        <w:ind w:firstLine="709"/>
        <w:jc w:val="center"/>
        <w:rPr>
          <w:rFonts w:ascii="Arial" w:hAnsi="Arial" w:cs="Arial"/>
          <w:color w:val="000000"/>
          <w:sz w:val="24"/>
          <w:szCs w:val="24"/>
          <w:shd w:val="clear" w:color="auto" w:fill="FFFFFF"/>
        </w:rPr>
      </w:pPr>
      <w:r w:rsidRPr="00407E6F">
        <w:rPr>
          <w:rFonts w:ascii="Arial" w:hAnsi="Arial" w:cs="Arial"/>
          <w:sz w:val="24"/>
          <w:szCs w:val="24"/>
        </w:rPr>
        <w:t>Положение об оплате труда работников администрации Переясловского сельсовета</w:t>
      </w:r>
      <w:r w:rsidRPr="00407E6F">
        <w:rPr>
          <w:rFonts w:ascii="Arial" w:hAnsi="Arial" w:cs="Arial"/>
          <w:i/>
          <w:sz w:val="24"/>
          <w:szCs w:val="24"/>
        </w:rPr>
        <w:t xml:space="preserve">, </w:t>
      </w:r>
      <w:r w:rsidRPr="00407E6F">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EA61AF" w:rsidRPr="00407E6F" w:rsidRDefault="00EA61AF" w:rsidP="00EA61AF">
      <w:pPr>
        <w:spacing w:after="0" w:line="240" w:lineRule="auto"/>
        <w:ind w:firstLine="709"/>
        <w:jc w:val="center"/>
        <w:rPr>
          <w:rFonts w:ascii="Arial" w:hAnsi="Arial" w:cs="Arial"/>
          <w:color w:val="000000"/>
          <w:sz w:val="24"/>
          <w:szCs w:val="24"/>
          <w:shd w:val="clear" w:color="auto" w:fill="FFFFFF"/>
        </w:rPr>
      </w:pPr>
      <w:proofErr w:type="gramStart"/>
      <w:r w:rsidRPr="00407E6F">
        <w:rPr>
          <w:rFonts w:ascii="Arial" w:hAnsi="Arial" w:cs="Arial"/>
          <w:color w:val="000000"/>
          <w:sz w:val="24"/>
          <w:szCs w:val="24"/>
          <w:shd w:val="clear" w:color="auto" w:fill="FFFFFF"/>
        </w:rPr>
        <w:t>(в редакции постановления от 26.05.2014г. № 27-п</w:t>
      </w:r>
      <w:proofErr w:type="gramEnd"/>
    </w:p>
    <w:p w:rsidR="00EA61AF" w:rsidRPr="00407E6F" w:rsidRDefault="00EA61AF" w:rsidP="00EA61AF">
      <w:pPr>
        <w:spacing w:after="0" w:line="240" w:lineRule="auto"/>
        <w:ind w:firstLine="709"/>
        <w:jc w:val="center"/>
        <w:rPr>
          <w:rFonts w:ascii="Arial" w:hAnsi="Arial" w:cs="Arial"/>
          <w:color w:val="000000"/>
          <w:sz w:val="24"/>
          <w:szCs w:val="24"/>
          <w:shd w:val="clear" w:color="auto" w:fill="FFFFFF"/>
        </w:rPr>
      </w:pPr>
      <w:r w:rsidRPr="00407E6F">
        <w:rPr>
          <w:rFonts w:ascii="Arial" w:hAnsi="Arial" w:cs="Arial"/>
          <w:color w:val="000000"/>
          <w:sz w:val="24"/>
          <w:szCs w:val="24"/>
          <w:shd w:val="clear" w:color="auto" w:fill="FFFFFF"/>
        </w:rPr>
        <w:t>в редакции постановления от 30.09.2014г. № 48-п</w:t>
      </w:r>
    </w:p>
    <w:p w:rsidR="00EA61AF" w:rsidRPr="00407E6F" w:rsidRDefault="00EA61AF" w:rsidP="00EA61AF">
      <w:pPr>
        <w:spacing w:after="0" w:line="240" w:lineRule="auto"/>
        <w:ind w:firstLine="709"/>
        <w:jc w:val="center"/>
        <w:rPr>
          <w:rFonts w:ascii="Arial" w:hAnsi="Arial" w:cs="Arial"/>
          <w:color w:val="000000"/>
          <w:sz w:val="24"/>
          <w:szCs w:val="24"/>
          <w:shd w:val="clear" w:color="auto" w:fill="FFFFFF"/>
        </w:rPr>
      </w:pPr>
      <w:r w:rsidRPr="00407E6F">
        <w:rPr>
          <w:rFonts w:ascii="Arial" w:hAnsi="Arial" w:cs="Arial"/>
          <w:color w:val="000000"/>
          <w:sz w:val="24"/>
          <w:szCs w:val="24"/>
          <w:shd w:val="clear" w:color="auto" w:fill="FFFFFF"/>
        </w:rPr>
        <w:t>в редакции постановления от 27.04.2015г. № 20-п</w:t>
      </w:r>
    </w:p>
    <w:p w:rsidR="00EA61AF" w:rsidRDefault="00EA61AF" w:rsidP="00EA61AF">
      <w:pPr>
        <w:spacing w:after="0" w:line="240" w:lineRule="auto"/>
        <w:ind w:firstLine="709"/>
        <w:jc w:val="center"/>
        <w:rPr>
          <w:rFonts w:ascii="Arial" w:hAnsi="Arial" w:cs="Arial"/>
          <w:color w:val="000000"/>
          <w:sz w:val="24"/>
          <w:szCs w:val="24"/>
          <w:shd w:val="clear" w:color="auto" w:fill="FFFFFF"/>
        </w:rPr>
      </w:pPr>
      <w:r w:rsidRPr="00407E6F">
        <w:rPr>
          <w:rFonts w:ascii="Arial" w:hAnsi="Arial" w:cs="Arial"/>
          <w:color w:val="000000"/>
          <w:sz w:val="24"/>
          <w:szCs w:val="24"/>
          <w:shd w:val="clear" w:color="auto" w:fill="FFFFFF"/>
        </w:rPr>
        <w:t>в редакции постановления от 20.12.2016г. № 80-п</w:t>
      </w:r>
    </w:p>
    <w:p w:rsidR="00EA61AF" w:rsidRDefault="00EA61AF" w:rsidP="00EA61AF">
      <w:pPr>
        <w:spacing w:after="0" w:line="240" w:lineRule="auto"/>
        <w:ind w:firstLine="709"/>
        <w:jc w:val="center"/>
        <w:rPr>
          <w:rFonts w:ascii="Arial" w:hAnsi="Arial" w:cs="Arial"/>
          <w:color w:val="000000"/>
          <w:sz w:val="24"/>
          <w:szCs w:val="24"/>
          <w:shd w:val="clear" w:color="auto" w:fill="FFFFFF"/>
        </w:rPr>
      </w:pPr>
      <w:r w:rsidRPr="00407E6F">
        <w:rPr>
          <w:rFonts w:ascii="Arial" w:hAnsi="Arial" w:cs="Arial"/>
          <w:color w:val="000000"/>
          <w:sz w:val="24"/>
          <w:szCs w:val="24"/>
          <w:shd w:val="clear" w:color="auto" w:fill="FFFFFF"/>
        </w:rPr>
        <w:t xml:space="preserve">в редакции постановления от </w:t>
      </w:r>
      <w:r>
        <w:rPr>
          <w:rFonts w:ascii="Arial" w:hAnsi="Arial" w:cs="Arial"/>
          <w:color w:val="000000"/>
          <w:sz w:val="24"/>
          <w:szCs w:val="24"/>
          <w:shd w:val="clear" w:color="auto" w:fill="FFFFFF"/>
        </w:rPr>
        <w:t>21</w:t>
      </w:r>
      <w:r w:rsidRPr="00407E6F">
        <w:rPr>
          <w:rFonts w:ascii="Arial" w:hAnsi="Arial" w:cs="Arial"/>
          <w:color w:val="000000"/>
          <w:sz w:val="24"/>
          <w:szCs w:val="24"/>
          <w:shd w:val="clear" w:color="auto" w:fill="FFFFFF"/>
        </w:rPr>
        <w:t>.12.201</w:t>
      </w:r>
      <w:r>
        <w:rPr>
          <w:rFonts w:ascii="Arial" w:hAnsi="Arial" w:cs="Arial"/>
          <w:color w:val="000000"/>
          <w:sz w:val="24"/>
          <w:szCs w:val="24"/>
          <w:shd w:val="clear" w:color="auto" w:fill="FFFFFF"/>
        </w:rPr>
        <w:t>7</w:t>
      </w:r>
      <w:r w:rsidRPr="00407E6F">
        <w:rPr>
          <w:rFonts w:ascii="Arial" w:hAnsi="Arial" w:cs="Arial"/>
          <w:color w:val="000000"/>
          <w:sz w:val="24"/>
          <w:szCs w:val="24"/>
          <w:shd w:val="clear" w:color="auto" w:fill="FFFFFF"/>
        </w:rPr>
        <w:t xml:space="preserve">г. № </w:t>
      </w:r>
      <w:r>
        <w:rPr>
          <w:rFonts w:ascii="Arial" w:hAnsi="Arial" w:cs="Arial"/>
          <w:color w:val="000000"/>
          <w:sz w:val="24"/>
          <w:szCs w:val="24"/>
          <w:shd w:val="clear" w:color="auto" w:fill="FFFFFF"/>
        </w:rPr>
        <w:t>74</w:t>
      </w:r>
      <w:r w:rsidRPr="00407E6F">
        <w:rPr>
          <w:rFonts w:ascii="Arial" w:hAnsi="Arial" w:cs="Arial"/>
          <w:color w:val="000000"/>
          <w:sz w:val="24"/>
          <w:szCs w:val="24"/>
          <w:shd w:val="clear" w:color="auto" w:fill="FFFFFF"/>
        </w:rPr>
        <w:t>-п</w:t>
      </w:r>
    </w:p>
    <w:p w:rsidR="00EA61AF" w:rsidRDefault="00EA61AF" w:rsidP="00EA61AF">
      <w:pPr>
        <w:spacing w:after="0" w:line="240" w:lineRule="auto"/>
        <w:ind w:firstLine="709"/>
        <w:jc w:val="center"/>
        <w:rPr>
          <w:rFonts w:ascii="Arial" w:hAnsi="Arial" w:cs="Arial"/>
          <w:color w:val="000000"/>
          <w:sz w:val="24"/>
          <w:szCs w:val="24"/>
          <w:shd w:val="clear" w:color="auto" w:fill="FFFFFF"/>
        </w:rPr>
      </w:pPr>
      <w:r w:rsidRPr="00407E6F">
        <w:rPr>
          <w:rFonts w:ascii="Arial" w:hAnsi="Arial" w:cs="Arial"/>
          <w:color w:val="000000"/>
          <w:sz w:val="24"/>
          <w:szCs w:val="24"/>
          <w:shd w:val="clear" w:color="auto" w:fill="FFFFFF"/>
        </w:rPr>
        <w:t xml:space="preserve">в редакции постановления от </w:t>
      </w:r>
      <w:r>
        <w:rPr>
          <w:rFonts w:ascii="Arial" w:hAnsi="Arial" w:cs="Arial"/>
          <w:color w:val="000000"/>
          <w:sz w:val="24"/>
          <w:szCs w:val="24"/>
          <w:shd w:val="clear" w:color="auto" w:fill="FFFFFF"/>
        </w:rPr>
        <w:t>12</w:t>
      </w:r>
      <w:r w:rsidRPr="00407E6F">
        <w:rPr>
          <w:rFonts w:ascii="Arial" w:hAnsi="Arial" w:cs="Arial"/>
          <w:color w:val="000000"/>
          <w:sz w:val="24"/>
          <w:szCs w:val="24"/>
          <w:shd w:val="clear" w:color="auto" w:fill="FFFFFF"/>
        </w:rPr>
        <w:t>.</w:t>
      </w:r>
      <w:r>
        <w:rPr>
          <w:rFonts w:ascii="Arial" w:hAnsi="Arial" w:cs="Arial"/>
          <w:color w:val="000000"/>
          <w:sz w:val="24"/>
          <w:szCs w:val="24"/>
          <w:shd w:val="clear" w:color="auto" w:fill="FFFFFF"/>
        </w:rPr>
        <w:t>09</w:t>
      </w:r>
      <w:r w:rsidRPr="00407E6F">
        <w:rPr>
          <w:rFonts w:ascii="Arial" w:hAnsi="Arial" w:cs="Arial"/>
          <w:color w:val="000000"/>
          <w:sz w:val="24"/>
          <w:szCs w:val="24"/>
          <w:shd w:val="clear" w:color="auto" w:fill="FFFFFF"/>
        </w:rPr>
        <w:t>.201</w:t>
      </w:r>
      <w:r>
        <w:rPr>
          <w:rFonts w:ascii="Arial" w:hAnsi="Arial" w:cs="Arial"/>
          <w:color w:val="000000"/>
          <w:sz w:val="24"/>
          <w:szCs w:val="24"/>
          <w:shd w:val="clear" w:color="auto" w:fill="FFFFFF"/>
        </w:rPr>
        <w:t>9</w:t>
      </w:r>
      <w:r w:rsidRPr="00407E6F">
        <w:rPr>
          <w:rFonts w:ascii="Arial" w:hAnsi="Arial" w:cs="Arial"/>
          <w:color w:val="000000"/>
          <w:sz w:val="24"/>
          <w:szCs w:val="24"/>
          <w:shd w:val="clear" w:color="auto" w:fill="FFFFFF"/>
        </w:rPr>
        <w:t xml:space="preserve">г. № </w:t>
      </w:r>
      <w:r>
        <w:rPr>
          <w:rFonts w:ascii="Arial" w:hAnsi="Arial" w:cs="Arial"/>
          <w:color w:val="000000"/>
          <w:sz w:val="24"/>
          <w:szCs w:val="24"/>
          <w:shd w:val="clear" w:color="auto" w:fill="FFFFFF"/>
        </w:rPr>
        <w:t>36</w:t>
      </w:r>
      <w:r w:rsidRPr="00407E6F">
        <w:rPr>
          <w:rFonts w:ascii="Arial" w:hAnsi="Arial" w:cs="Arial"/>
          <w:color w:val="000000"/>
          <w:sz w:val="24"/>
          <w:szCs w:val="24"/>
          <w:shd w:val="clear" w:color="auto" w:fill="FFFFFF"/>
        </w:rPr>
        <w:t>-п</w:t>
      </w:r>
    </w:p>
    <w:p w:rsidR="00EA61AF" w:rsidRDefault="00EA61AF" w:rsidP="00EA61AF">
      <w:pPr>
        <w:spacing w:after="0" w:line="240" w:lineRule="auto"/>
        <w:ind w:firstLine="709"/>
        <w:jc w:val="center"/>
        <w:rPr>
          <w:rFonts w:ascii="Arial" w:hAnsi="Arial" w:cs="Arial"/>
          <w:color w:val="000000"/>
          <w:sz w:val="24"/>
          <w:szCs w:val="24"/>
          <w:shd w:val="clear" w:color="auto" w:fill="FFFFFF"/>
        </w:rPr>
      </w:pPr>
      <w:r w:rsidRPr="00407E6F">
        <w:rPr>
          <w:rFonts w:ascii="Arial" w:hAnsi="Arial" w:cs="Arial"/>
          <w:color w:val="000000"/>
          <w:sz w:val="24"/>
          <w:szCs w:val="24"/>
          <w:shd w:val="clear" w:color="auto" w:fill="FFFFFF"/>
        </w:rPr>
        <w:t xml:space="preserve">в редакции постановления от </w:t>
      </w:r>
      <w:r>
        <w:rPr>
          <w:rFonts w:ascii="Arial" w:hAnsi="Arial" w:cs="Arial"/>
          <w:color w:val="000000"/>
          <w:sz w:val="24"/>
          <w:szCs w:val="24"/>
          <w:shd w:val="clear" w:color="auto" w:fill="FFFFFF"/>
        </w:rPr>
        <w:t>29</w:t>
      </w:r>
      <w:r w:rsidRPr="00407E6F">
        <w:rPr>
          <w:rFonts w:ascii="Arial" w:hAnsi="Arial" w:cs="Arial"/>
          <w:color w:val="000000"/>
          <w:sz w:val="24"/>
          <w:szCs w:val="24"/>
          <w:shd w:val="clear" w:color="auto" w:fill="FFFFFF"/>
        </w:rPr>
        <w:t>.</w:t>
      </w:r>
      <w:r>
        <w:rPr>
          <w:rFonts w:ascii="Arial" w:hAnsi="Arial" w:cs="Arial"/>
          <w:color w:val="000000"/>
          <w:sz w:val="24"/>
          <w:szCs w:val="24"/>
          <w:shd w:val="clear" w:color="auto" w:fill="FFFFFF"/>
        </w:rPr>
        <w:t>04</w:t>
      </w:r>
      <w:r w:rsidRPr="00407E6F">
        <w:rPr>
          <w:rFonts w:ascii="Arial" w:hAnsi="Arial" w:cs="Arial"/>
          <w:color w:val="000000"/>
          <w:sz w:val="24"/>
          <w:szCs w:val="24"/>
          <w:shd w:val="clear" w:color="auto" w:fill="FFFFFF"/>
        </w:rPr>
        <w:t>.20</w:t>
      </w:r>
      <w:r>
        <w:rPr>
          <w:rFonts w:ascii="Arial" w:hAnsi="Arial" w:cs="Arial"/>
          <w:color w:val="000000"/>
          <w:sz w:val="24"/>
          <w:szCs w:val="24"/>
          <w:shd w:val="clear" w:color="auto" w:fill="FFFFFF"/>
        </w:rPr>
        <w:t>20</w:t>
      </w:r>
      <w:r w:rsidRPr="00407E6F">
        <w:rPr>
          <w:rFonts w:ascii="Arial" w:hAnsi="Arial" w:cs="Arial"/>
          <w:color w:val="000000"/>
          <w:sz w:val="24"/>
          <w:szCs w:val="24"/>
          <w:shd w:val="clear" w:color="auto" w:fill="FFFFFF"/>
        </w:rPr>
        <w:t xml:space="preserve">г. № </w:t>
      </w:r>
      <w:r>
        <w:rPr>
          <w:rFonts w:ascii="Arial" w:hAnsi="Arial" w:cs="Arial"/>
          <w:color w:val="000000"/>
          <w:sz w:val="24"/>
          <w:szCs w:val="24"/>
          <w:shd w:val="clear" w:color="auto" w:fill="FFFFFF"/>
        </w:rPr>
        <w:t>11</w:t>
      </w:r>
      <w:r w:rsidRPr="00407E6F">
        <w:rPr>
          <w:rFonts w:ascii="Arial" w:hAnsi="Arial" w:cs="Arial"/>
          <w:color w:val="000000"/>
          <w:sz w:val="24"/>
          <w:szCs w:val="24"/>
          <w:shd w:val="clear" w:color="auto" w:fill="FFFFFF"/>
        </w:rPr>
        <w:t>-п</w:t>
      </w:r>
    </w:p>
    <w:p w:rsidR="00EA61AF" w:rsidRDefault="00EA61AF" w:rsidP="00EA61AF">
      <w:pPr>
        <w:spacing w:after="0" w:line="240" w:lineRule="auto"/>
        <w:ind w:firstLine="709"/>
        <w:jc w:val="center"/>
        <w:rPr>
          <w:rFonts w:ascii="Arial" w:hAnsi="Arial" w:cs="Arial"/>
          <w:color w:val="000000"/>
          <w:sz w:val="24"/>
          <w:szCs w:val="24"/>
          <w:shd w:val="clear" w:color="auto" w:fill="FFFFFF"/>
        </w:rPr>
      </w:pPr>
      <w:r w:rsidRPr="00407E6F">
        <w:rPr>
          <w:rFonts w:ascii="Arial" w:hAnsi="Arial" w:cs="Arial"/>
          <w:color w:val="000000"/>
          <w:sz w:val="24"/>
          <w:szCs w:val="24"/>
          <w:shd w:val="clear" w:color="auto" w:fill="FFFFFF"/>
        </w:rPr>
        <w:t xml:space="preserve">в редакции постановления от </w:t>
      </w:r>
      <w:r>
        <w:rPr>
          <w:rFonts w:ascii="Arial" w:hAnsi="Arial" w:cs="Arial"/>
          <w:color w:val="000000"/>
          <w:sz w:val="24"/>
          <w:szCs w:val="24"/>
          <w:shd w:val="clear" w:color="auto" w:fill="FFFFFF"/>
        </w:rPr>
        <w:t>24</w:t>
      </w:r>
      <w:r w:rsidRPr="00407E6F">
        <w:rPr>
          <w:rFonts w:ascii="Arial" w:hAnsi="Arial" w:cs="Arial"/>
          <w:color w:val="000000"/>
          <w:sz w:val="24"/>
          <w:szCs w:val="24"/>
          <w:shd w:val="clear" w:color="auto" w:fill="FFFFFF"/>
        </w:rPr>
        <w:t>.</w:t>
      </w:r>
      <w:r>
        <w:rPr>
          <w:rFonts w:ascii="Arial" w:hAnsi="Arial" w:cs="Arial"/>
          <w:color w:val="000000"/>
          <w:sz w:val="24"/>
          <w:szCs w:val="24"/>
          <w:shd w:val="clear" w:color="auto" w:fill="FFFFFF"/>
        </w:rPr>
        <w:t>09</w:t>
      </w:r>
      <w:r w:rsidRPr="00407E6F">
        <w:rPr>
          <w:rFonts w:ascii="Arial" w:hAnsi="Arial" w:cs="Arial"/>
          <w:color w:val="000000"/>
          <w:sz w:val="24"/>
          <w:szCs w:val="24"/>
          <w:shd w:val="clear" w:color="auto" w:fill="FFFFFF"/>
        </w:rPr>
        <w:t>.20</w:t>
      </w:r>
      <w:r>
        <w:rPr>
          <w:rFonts w:ascii="Arial" w:hAnsi="Arial" w:cs="Arial"/>
          <w:color w:val="000000"/>
          <w:sz w:val="24"/>
          <w:szCs w:val="24"/>
          <w:shd w:val="clear" w:color="auto" w:fill="FFFFFF"/>
        </w:rPr>
        <w:t>20</w:t>
      </w:r>
      <w:r w:rsidRPr="00407E6F">
        <w:rPr>
          <w:rFonts w:ascii="Arial" w:hAnsi="Arial" w:cs="Arial"/>
          <w:color w:val="000000"/>
          <w:sz w:val="24"/>
          <w:szCs w:val="24"/>
          <w:shd w:val="clear" w:color="auto" w:fill="FFFFFF"/>
        </w:rPr>
        <w:t xml:space="preserve">г. № </w:t>
      </w:r>
      <w:r>
        <w:rPr>
          <w:rFonts w:ascii="Arial" w:hAnsi="Arial" w:cs="Arial"/>
          <w:color w:val="000000"/>
          <w:sz w:val="24"/>
          <w:szCs w:val="24"/>
          <w:shd w:val="clear" w:color="auto" w:fill="FFFFFF"/>
        </w:rPr>
        <w:t>37</w:t>
      </w:r>
      <w:r w:rsidRPr="00407E6F">
        <w:rPr>
          <w:rFonts w:ascii="Arial" w:hAnsi="Arial" w:cs="Arial"/>
          <w:color w:val="000000"/>
          <w:sz w:val="24"/>
          <w:szCs w:val="24"/>
          <w:shd w:val="clear" w:color="auto" w:fill="FFFFFF"/>
        </w:rPr>
        <w:t>-п</w:t>
      </w:r>
    </w:p>
    <w:p w:rsidR="00EA61AF" w:rsidRDefault="00EA61AF" w:rsidP="00EA61AF">
      <w:pPr>
        <w:spacing w:after="0" w:line="240" w:lineRule="auto"/>
        <w:ind w:firstLine="709"/>
        <w:jc w:val="center"/>
        <w:rPr>
          <w:rFonts w:ascii="Arial" w:hAnsi="Arial" w:cs="Arial"/>
          <w:color w:val="000000"/>
          <w:sz w:val="24"/>
          <w:szCs w:val="24"/>
          <w:shd w:val="clear" w:color="auto" w:fill="FFFFFF"/>
        </w:rPr>
      </w:pPr>
      <w:r w:rsidRPr="00407E6F">
        <w:rPr>
          <w:rFonts w:ascii="Arial" w:hAnsi="Arial" w:cs="Arial"/>
          <w:color w:val="000000"/>
          <w:sz w:val="24"/>
          <w:szCs w:val="24"/>
          <w:shd w:val="clear" w:color="auto" w:fill="FFFFFF"/>
        </w:rPr>
        <w:t xml:space="preserve">в редакции постановления от </w:t>
      </w:r>
      <w:r>
        <w:rPr>
          <w:rFonts w:ascii="Arial" w:hAnsi="Arial" w:cs="Arial"/>
          <w:color w:val="000000"/>
          <w:sz w:val="24"/>
          <w:szCs w:val="24"/>
          <w:shd w:val="clear" w:color="auto" w:fill="FFFFFF"/>
        </w:rPr>
        <w:t>09</w:t>
      </w:r>
      <w:r w:rsidRPr="00407E6F">
        <w:rPr>
          <w:rFonts w:ascii="Arial" w:hAnsi="Arial" w:cs="Arial"/>
          <w:color w:val="000000"/>
          <w:sz w:val="24"/>
          <w:szCs w:val="24"/>
          <w:shd w:val="clear" w:color="auto" w:fill="FFFFFF"/>
        </w:rPr>
        <w:t>.</w:t>
      </w:r>
      <w:r>
        <w:rPr>
          <w:rFonts w:ascii="Arial" w:hAnsi="Arial" w:cs="Arial"/>
          <w:color w:val="000000"/>
          <w:sz w:val="24"/>
          <w:szCs w:val="24"/>
          <w:shd w:val="clear" w:color="auto" w:fill="FFFFFF"/>
        </w:rPr>
        <w:t>06</w:t>
      </w:r>
      <w:r w:rsidRPr="00407E6F">
        <w:rPr>
          <w:rFonts w:ascii="Arial" w:hAnsi="Arial" w:cs="Arial"/>
          <w:color w:val="000000"/>
          <w:sz w:val="24"/>
          <w:szCs w:val="24"/>
          <w:shd w:val="clear" w:color="auto" w:fill="FFFFFF"/>
        </w:rPr>
        <w:t>.20</w:t>
      </w:r>
      <w:r>
        <w:rPr>
          <w:rFonts w:ascii="Arial" w:hAnsi="Arial" w:cs="Arial"/>
          <w:color w:val="000000"/>
          <w:sz w:val="24"/>
          <w:szCs w:val="24"/>
          <w:shd w:val="clear" w:color="auto" w:fill="FFFFFF"/>
        </w:rPr>
        <w:t>22</w:t>
      </w:r>
      <w:r w:rsidRPr="00407E6F">
        <w:rPr>
          <w:rFonts w:ascii="Arial" w:hAnsi="Arial" w:cs="Arial"/>
          <w:color w:val="000000"/>
          <w:sz w:val="24"/>
          <w:szCs w:val="24"/>
          <w:shd w:val="clear" w:color="auto" w:fill="FFFFFF"/>
        </w:rPr>
        <w:t xml:space="preserve">г. № </w:t>
      </w:r>
      <w:r>
        <w:rPr>
          <w:rFonts w:ascii="Arial" w:hAnsi="Arial" w:cs="Arial"/>
          <w:color w:val="000000"/>
          <w:sz w:val="24"/>
          <w:szCs w:val="24"/>
          <w:shd w:val="clear" w:color="auto" w:fill="FFFFFF"/>
        </w:rPr>
        <w:t>26</w:t>
      </w:r>
      <w:r w:rsidRPr="00407E6F">
        <w:rPr>
          <w:rFonts w:ascii="Arial" w:hAnsi="Arial" w:cs="Arial"/>
          <w:color w:val="000000"/>
          <w:sz w:val="24"/>
          <w:szCs w:val="24"/>
          <w:shd w:val="clear" w:color="auto" w:fill="FFFFFF"/>
        </w:rPr>
        <w:t>-п</w:t>
      </w:r>
    </w:p>
    <w:p w:rsidR="00F02152" w:rsidRDefault="00EA61AF" w:rsidP="00EA61AF">
      <w:pPr>
        <w:spacing w:after="0" w:line="240" w:lineRule="auto"/>
        <w:ind w:firstLine="709"/>
        <w:jc w:val="center"/>
        <w:rPr>
          <w:rFonts w:ascii="Arial" w:hAnsi="Arial" w:cs="Arial"/>
          <w:color w:val="000000"/>
          <w:sz w:val="24"/>
          <w:szCs w:val="24"/>
          <w:shd w:val="clear" w:color="auto" w:fill="FFFFFF"/>
        </w:rPr>
      </w:pPr>
      <w:r w:rsidRPr="00407E6F">
        <w:rPr>
          <w:rFonts w:ascii="Arial" w:hAnsi="Arial" w:cs="Arial"/>
          <w:color w:val="000000"/>
          <w:sz w:val="24"/>
          <w:szCs w:val="24"/>
          <w:shd w:val="clear" w:color="auto" w:fill="FFFFFF"/>
        </w:rPr>
        <w:t xml:space="preserve">в редакции постановления от </w:t>
      </w:r>
      <w:r>
        <w:rPr>
          <w:rFonts w:ascii="Arial" w:hAnsi="Arial" w:cs="Arial"/>
          <w:color w:val="000000"/>
          <w:sz w:val="24"/>
          <w:szCs w:val="24"/>
          <w:shd w:val="clear" w:color="auto" w:fill="FFFFFF"/>
        </w:rPr>
        <w:t>11</w:t>
      </w:r>
      <w:r w:rsidRPr="00407E6F">
        <w:rPr>
          <w:rFonts w:ascii="Arial" w:hAnsi="Arial" w:cs="Arial"/>
          <w:color w:val="000000"/>
          <w:sz w:val="24"/>
          <w:szCs w:val="24"/>
          <w:shd w:val="clear" w:color="auto" w:fill="FFFFFF"/>
        </w:rPr>
        <w:t>.</w:t>
      </w:r>
      <w:r>
        <w:rPr>
          <w:rFonts w:ascii="Arial" w:hAnsi="Arial" w:cs="Arial"/>
          <w:color w:val="000000"/>
          <w:sz w:val="24"/>
          <w:szCs w:val="24"/>
          <w:shd w:val="clear" w:color="auto" w:fill="FFFFFF"/>
        </w:rPr>
        <w:t>07</w:t>
      </w:r>
      <w:r w:rsidRPr="00407E6F">
        <w:rPr>
          <w:rFonts w:ascii="Arial" w:hAnsi="Arial" w:cs="Arial"/>
          <w:color w:val="000000"/>
          <w:sz w:val="24"/>
          <w:szCs w:val="24"/>
          <w:shd w:val="clear" w:color="auto" w:fill="FFFFFF"/>
        </w:rPr>
        <w:t>.20</w:t>
      </w:r>
      <w:r>
        <w:rPr>
          <w:rFonts w:ascii="Arial" w:hAnsi="Arial" w:cs="Arial"/>
          <w:color w:val="000000"/>
          <w:sz w:val="24"/>
          <w:szCs w:val="24"/>
          <w:shd w:val="clear" w:color="auto" w:fill="FFFFFF"/>
        </w:rPr>
        <w:t>23</w:t>
      </w:r>
      <w:r w:rsidRPr="00407E6F">
        <w:rPr>
          <w:rFonts w:ascii="Arial" w:hAnsi="Arial" w:cs="Arial"/>
          <w:color w:val="000000"/>
          <w:sz w:val="24"/>
          <w:szCs w:val="24"/>
          <w:shd w:val="clear" w:color="auto" w:fill="FFFFFF"/>
        </w:rPr>
        <w:t xml:space="preserve">г. № </w:t>
      </w:r>
      <w:r>
        <w:rPr>
          <w:rFonts w:ascii="Arial" w:hAnsi="Arial" w:cs="Arial"/>
          <w:color w:val="000000"/>
          <w:sz w:val="24"/>
          <w:szCs w:val="24"/>
          <w:shd w:val="clear" w:color="auto" w:fill="FFFFFF"/>
        </w:rPr>
        <w:t>29</w:t>
      </w:r>
      <w:r w:rsidRPr="00407E6F">
        <w:rPr>
          <w:rFonts w:ascii="Arial" w:hAnsi="Arial" w:cs="Arial"/>
          <w:color w:val="000000"/>
          <w:sz w:val="24"/>
          <w:szCs w:val="24"/>
          <w:shd w:val="clear" w:color="auto" w:fill="FFFFFF"/>
        </w:rPr>
        <w:t>-п</w:t>
      </w:r>
    </w:p>
    <w:p w:rsidR="00612481" w:rsidRDefault="00F02152" w:rsidP="00EA61AF">
      <w:pPr>
        <w:spacing w:after="0" w:line="240" w:lineRule="auto"/>
        <w:ind w:firstLine="709"/>
        <w:jc w:val="center"/>
        <w:rPr>
          <w:rFonts w:ascii="Arial" w:hAnsi="Arial" w:cs="Arial"/>
          <w:color w:val="000000"/>
          <w:sz w:val="24"/>
          <w:szCs w:val="24"/>
          <w:shd w:val="clear" w:color="auto" w:fill="FFFFFF"/>
        </w:rPr>
      </w:pPr>
      <w:r w:rsidRPr="00407E6F">
        <w:rPr>
          <w:rFonts w:ascii="Arial" w:hAnsi="Arial" w:cs="Arial"/>
          <w:color w:val="000000"/>
          <w:sz w:val="24"/>
          <w:szCs w:val="24"/>
          <w:shd w:val="clear" w:color="auto" w:fill="FFFFFF"/>
        </w:rPr>
        <w:t xml:space="preserve">в редакции постановления от </w:t>
      </w:r>
      <w:r w:rsidR="00522F0F">
        <w:rPr>
          <w:rFonts w:ascii="Arial" w:hAnsi="Arial" w:cs="Arial"/>
          <w:color w:val="000000"/>
          <w:sz w:val="24"/>
          <w:szCs w:val="24"/>
          <w:shd w:val="clear" w:color="auto" w:fill="FFFFFF"/>
        </w:rPr>
        <w:t>31</w:t>
      </w:r>
      <w:r w:rsidRPr="00407E6F">
        <w:rPr>
          <w:rFonts w:ascii="Arial" w:hAnsi="Arial" w:cs="Arial"/>
          <w:color w:val="000000"/>
          <w:sz w:val="24"/>
          <w:szCs w:val="24"/>
          <w:shd w:val="clear" w:color="auto" w:fill="FFFFFF"/>
        </w:rPr>
        <w:t>.</w:t>
      </w:r>
      <w:r>
        <w:rPr>
          <w:rFonts w:ascii="Arial" w:hAnsi="Arial" w:cs="Arial"/>
          <w:color w:val="000000"/>
          <w:sz w:val="24"/>
          <w:szCs w:val="24"/>
          <w:shd w:val="clear" w:color="auto" w:fill="FFFFFF"/>
        </w:rPr>
        <w:t>01</w:t>
      </w:r>
      <w:r w:rsidRPr="00407E6F">
        <w:rPr>
          <w:rFonts w:ascii="Arial" w:hAnsi="Arial" w:cs="Arial"/>
          <w:color w:val="000000"/>
          <w:sz w:val="24"/>
          <w:szCs w:val="24"/>
          <w:shd w:val="clear" w:color="auto" w:fill="FFFFFF"/>
        </w:rPr>
        <w:t>.20</w:t>
      </w:r>
      <w:r>
        <w:rPr>
          <w:rFonts w:ascii="Arial" w:hAnsi="Arial" w:cs="Arial"/>
          <w:color w:val="000000"/>
          <w:sz w:val="24"/>
          <w:szCs w:val="24"/>
          <w:shd w:val="clear" w:color="auto" w:fill="FFFFFF"/>
        </w:rPr>
        <w:t>24</w:t>
      </w:r>
      <w:r w:rsidRPr="00407E6F">
        <w:rPr>
          <w:rFonts w:ascii="Arial" w:hAnsi="Arial" w:cs="Arial"/>
          <w:color w:val="000000"/>
          <w:sz w:val="24"/>
          <w:szCs w:val="24"/>
          <w:shd w:val="clear" w:color="auto" w:fill="FFFFFF"/>
        </w:rPr>
        <w:t xml:space="preserve">г. № </w:t>
      </w:r>
      <w:r w:rsidR="00522F0F">
        <w:rPr>
          <w:rFonts w:ascii="Arial" w:hAnsi="Arial" w:cs="Arial"/>
          <w:color w:val="000000"/>
          <w:sz w:val="24"/>
          <w:szCs w:val="24"/>
          <w:shd w:val="clear" w:color="auto" w:fill="FFFFFF"/>
        </w:rPr>
        <w:t>6</w:t>
      </w:r>
      <w:r w:rsidRPr="00407E6F">
        <w:rPr>
          <w:rFonts w:ascii="Arial" w:hAnsi="Arial" w:cs="Arial"/>
          <w:color w:val="000000"/>
          <w:sz w:val="24"/>
          <w:szCs w:val="24"/>
          <w:shd w:val="clear" w:color="auto" w:fill="FFFFFF"/>
        </w:rPr>
        <w:t>-п</w:t>
      </w:r>
    </w:p>
    <w:p w:rsidR="00EA61AF" w:rsidRPr="00407E6F" w:rsidRDefault="00612481" w:rsidP="00EA61AF">
      <w:pPr>
        <w:spacing w:after="0" w:line="240" w:lineRule="auto"/>
        <w:ind w:firstLine="709"/>
        <w:jc w:val="center"/>
        <w:rPr>
          <w:rFonts w:ascii="Arial" w:hAnsi="Arial" w:cs="Arial"/>
          <w:color w:val="000000"/>
          <w:sz w:val="24"/>
          <w:szCs w:val="24"/>
          <w:shd w:val="clear" w:color="auto" w:fill="FFFFFF"/>
        </w:rPr>
      </w:pPr>
      <w:r w:rsidRPr="00407E6F">
        <w:rPr>
          <w:rFonts w:ascii="Arial" w:hAnsi="Arial" w:cs="Arial"/>
          <w:color w:val="000000"/>
          <w:sz w:val="24"/>
          <w:szCs w:val="24"/>
          <w:shd w:val="clear" w:color="auto" w:fill="FFFFFF"/>
        </w:rPr>
        <w:t xml:space="preserve">в редакции постановления от </w:t>
      </w:r>
      <w:r>
        <w:rPr>
          <w:rFonts w:ascii="Arial" w:hAnsi="Arial" w:cs="Arial"/>
          <w:color w:val="000000"/>
          <w:sz w:val="24"/>
          <w:szCs w:val="24"/>
          <w:shd w:val="clear" w:color="auto" w:fill="FFFFFF"/>
        </w:rPr>
        <w:t>20</w:t>
      </w:r>
      <w:r w:rsidRPr="00407E6F">
        <w:rPr>
          <w:rFonts w:ascii="Arial" w:hAnsi="Arial" w:cs="Arial"/>
          <w:color w:val="000000"/>
          <w:sz w:val="24"/>
          <w:szCs w:val="24"/>
          <w:shd w:val="clear" w:color="auto" w:fill="FFFFFF"/>
        </w:rPr>
        <w:t>.</w:t>
      </w:r>
      <w:r>
        <w:rPr>
          <w:rFonts w:ascii="Arial" w:hAnsi="Arial" w:cs="Arial"/>
          <w:color w:val="000000"/>
          <w:sz w:val="24"/>
          <w:szCs w:val="24"/>
          <w:shd w:val="clear" w:color="auto" w:fill="FFFFFF"/>
        </w:rPr>
        <w:t>12</w:t>
      </w:r>
      <w:r w:rsidRPr="00407E6F">
        <w:rPr>
          <w:rFonts w:ascii="Arial" w:hAnsi="Arial" w:cs="Arial"/>
          <w:color w:val="000000"/>
          <w:sz w:val="24"/>
          <w:szCs w:val="24"/>
          <w:shd w:val="clear" w:color="auto" w:fill="FFFFFF"/>
        </w:rPr>
        <w:t>.20</w:t>
      </w:r>
      <w:r>
        <w:rPr>
          <w:rFonts w:ascii="Arial" w:hAnsi="Arial" w:cs="Arial"/>
          <w:color w:val="000000"/>
          <w:sz w:val="24"/>
          <w:szCs w:val="24"/>
          <w:shd w:val="clear" w:color="auto" w:fill="FFFFFF"/>
        </w:rPr>
        <w:t>24</w:t>
      </w:r>
      <w:r w:rsidRPr="00407E6F">
        <w:rPr>
          <w:rFonts w:ascii="Arial" w:hAnsi="Arial" w:cs="Arial"/>
          <w:color w:val="000000"/>
          <w:sz w:val="24"/>
          <w:szCs w:val="24"/>
          <w:shd w:val="clear" w:color="auto" w:fill="FFFFFF"/>
        </w:rPr>
        <w:t xml:space="preserve">г. № </w:t>
      </w:r>
      <w:r>
        <w:rPr>
          <w:rFonts w:ascii="Arial" w:hAnsi="Arial" w:cs="Arial"/>
          <w:color w:val="000000"/>
          <w:sz w:val="24"/>
          <w:szCs w:val="24"/>
          <w:shd w:val="clear" w:color="auto" w:fill="FFFFFF"/>
        </w:rPr>
        <w:t>76</w:t>
      </w:r>
      <w:r w:rsidRPr="00407E6F">
        <w:rPr>
          <w:rFonts w:ascii="Arial" w:hAnsi="Arial" w:cs="Arial"/>
          <w:color w:val="000000"/>
          <w:sz w:val="24"/>
          <w:szCs w:val="24"/>
          <w:shd w:val="clear" w:color="auto" w:fill="FFFFFF"/>
        </w:rPr>
        <w:t>-п</w:t>
      </w:r>
      <w:r w:rsidR="00EA61AF" w:rsidRPr="00407E6F">
        <w:rPr>
          <w:rFonts w:ascii="Arial" w:hAnsi="Arial" w:cs="Arial"/>
          <w:color w:val="000000"/>
          <w:sz w:val="24"/>
          <w:szCs w:val="24"/>
          <w:shd w:val="clear" w:color="auto" w:fill="FFFFFF"/>
        </w:rPr>
        <w:t>)</w:t>
      </w:r>
    </w:p>
    <w:p w:rsidR="00EA61AF" w:rsidRDefault="00EA61AF" w:rsidP="00EA61AF">
      <w:pPr>
        <w:spacing w:after="0" w:line="240" w:lineRule="auto"/>
        <w:ind w:firstLine="709"/>
        <w:jc w:val="center"/>
        <w:rPr>
          <w:rFonts w:ascii="Arial" w:hAnsi="Arial" w:cs="Arial"/>
          <w:color w:val="000000"/>
          <w:sz w:val="24"/>
          <w:szCs w:val="24"/>
          <w:shd w:val="clear" w:color="auto" w:fill="FFFFFF"/>
        </w:rPr>
      </w:pPr>
    </w:p>
    <w:p w:rsidR="00EA61AF" w:rsidRPr="00407E6F" w:rsidRDefault="00EA61AF" w:rsidP="00EA61AF">
      <w:pPr>
        <w:spacing w:after="0" w:line="240" w:lineRule="auto"/>
        <w:ind w:firstLine="709"/>
        <w:jc w:val="center"/>
        <w:rPr>
          <w:rFonts w:ascii="Arial" w:hAnsi="Arial" w:cs="Arial"/>
          <w:color w:val="000000"/>
          <w:sz w:val="24"/>
          <w:szCs w:val="24"/>
          <w:shd w:val="clear" w:color="auto" w:fill="FFFFFF"/>
        </w:rPr>
      </w:pPr>
      <w:r w:rsidRPr="00407E6F">
        <w:rPr>
          <w:rFonts w:ascii="Arial" w:hAnsi="Arial" w:cs="Arial"/>
          <w:color w:val="000000"/>
          <w:sz w:val="24"/>
          <w:szCs w:val="24"/>
          <w:shd w:val="clear" w:color="auto" w:fill="FFFFFF"/>
        </w:rPr>
        <w:t>1.Общие положения</w:t>
      </w:r>
    </w:p>
    <w:p w:rsidR="00EA61AF" w:rsidRPr="00635453" w:rsidRDefault="00EA61AF" w:rsidP="00EA61AF">
      <w:pPr>
        <w:spacing w:after="0" w:line="240" w:lineRule="auto"/>
        <w:ind w:firstLine="709"/>
        <w:jc w:val="both"/>
        <w:rPr>
          <w:rFonts w:ascii="Times New Roman" w:hAnsi="Times New Roman"/>
          <w:b/>
          <w:color w:val="000000"/>
          <w:sz w:val="28"/>
          <w:szCs w:val="28"/>
          <w:shd w:val="clear" w:color="auto" w:fill="FFFFFF"/>
        </w:rPr>
      </w:pPr>
    </w:p>
    <w:p w:rsidR="00EA61AF" w:rsidRPr="00407E6F" w:rsidRDefault="00EA61AF" w:rsidP="00EA61AF">
      <w:pPr>
        <w:spacing w:after="0" w:line="240" w:lineRule="auto"/>
        <w:ind w:firstLine="709"/>
        <w:jc w:val="both"/>
        <w:rPr>
          <w:rFonts w:ascii="Arial" w:hAnsi="Arial" w:cs="Arial"/>
          <w:color w:val="000000"/>
          <w:sz w:val="24"/>
          <w:szCs w:val="24"/>
          <w:shd w:val="clear" w:color="auto" w:fill="FFFFFF"/>
        </w:rPr>
      </w:pPr>
      <w:r w:rsidRPr="00407E6F">
        <w:rPr>
          <w:rFonts w:ascii="Arial" w:hAnsi="Arial" w:cs="Arial"/>
          <w:bCs/>
          <w:sz w:val="24"/>
          <w:szCs w:val="24"/>
        </w:rPr>
        <w:t xml:space="preserve">1.1. Настоящее положение об оплате труда </w:t>
      </w:r>
      <w:r w:rsidRPr="00407E6F">
        <w:rPr>
          <w:rFonts w:ascii="Arial" w:hAnsi="Arial" w:cs="Arial"/>
          <w:sz w:val="24"/>
          <w:szCs w:val="24"/>
        </w:rPr>
        <w:t>работников администрации Переясловского сельсовета</w:t>
      </w:r>
      <w:r w:rsidRPr="00407E6F">
        <w:rPr>
          <w:rFonts w:ascii="Arial" w:hAnsi="Arial" w:cs="Arial"/>
          <w:i/>
          <w:sz w:val="24"/>
          <w:szCs w:val="24"/>
        </w:rPr>
        <w:t xml:space="preserve">, </w:t>
      </w:r>
      <w:r w:rsidRPr="00407E6F">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(далее – работники) </w:t>
      </w:r>
      <w:r w:rsidRPr="00407E6F">
        <w:rPr>
          <w:rFonts w:ascii="Arial" w:hAnsi="Arial" w:cs="Arial"/>
          <w:bCs/>
          <w:sz w:val="24"/>
          <w:szCs w:val="24"/>
        </w:rPr>
        <w:t>определяет условия оплаты труда таких работников.</w:t>
      </w:r>
    </w:p>
    <w:p w:rsidR="00EA61AF" w:rsidRPr="00407E6F" w:rsidRDefault="00EA61AF" w:rsidP="00EA61AF">
      <w:pPr>
        <w:autoSpaceDE w:val="0"/>
        <w:autoSpaceDN w:val="0"/>
        <w:adjustRightInd w:val="0"/>
        <w:spacing w:after="0" w:line="240" w:lineRule="auto"/>
        <w:ind w:firstLine="709"/>
        <w:jc w:val="both"/>
        <w:rPr>
          <w:rFonts w:ascii="Arial" w:hAnsi="Arial" w:cs="Arial"/>
          <w:bCs/>
          <w:sz w:val="24"/>
          <w:szCs w:val="24"/>
        </w:rPr>
      </w:pPr>
      <w:r w:rsidRPr="00407E6F">
        <w:rPr>
          <w:rFonts w:ascii="Arial" w:hAnsi="Arial" w:cs="Arial"/>
          <w:bCs/>
          <w:sz w:val="24"/>
          <w:szCs w:val="24"/>
        </w:rPr>
        <w:t>1.2. Положение предусматривает систему оплаты труда работников на основе окладов (должностных окладов) по квалификационным уровням профессиональных квалификационных групп, с учетом требований к профессиональной подготовке и уровню квалификации, с применением выплат компенсационного и стимулирующего характера.</w:t>
      </w:r>
    </w:p>
    <w:p w:rsidR="00EA61AF" w:rsidRPr="00407E6F" w:rsidRDefault="00EA61AF" w:rsidP="00EA61AF">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1.3. </w:t>
      </w:r>
      <w:r w:rsidRPr="00407E6F">
        <w:rPr>
          <w:rFonts w:ascii="Arial" w:hAnsi="Arial" w:cs="Arial"/>
          <w:bCs/>
          <w:sz w:val="24"/>
          <w:szCs w:val="24"/>
        </w:rPr>
        <w:t>Наименование профессий, должностей работников и</w:t>
      </w:r>
      <w:r>
        <w:rPr>
          <w:rFonts w:ascii="Arial" w:hAnsi="Arial" w:cs="Arial"/>
          <w:bCs/>
          <w:sz w:val="24"/>
          <w:szCs w:val="24"/>
        </w:rPr>
        <w:t xml:space="preserve"> </w:t>
      </w:r>
      <w:r w:rsidRPr="00407E6F">
        <w:rPr>
          <w:rFonts w:ascii="Arial" w:hAnsi="Arial" w:cs="Arial"/>
          <w:bCs/>
          <w:sz w:val="24"/>
          <w:szCs w:val="24"/>
        </w:rPr>
        <w:t>квалификационные требования к ним определяются в соответствии с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других служащих, утверждаемых в порядке, установленном действующим законодательством.</w:t>
      </w:r>
    </w:p>
    <w:p w:rsidR="00EA61AF" w:rsidRPr="00407E6F" w:rsidRDefault="00EA61AF" w:rsidP="00EA61AF">
      <w:pPr>
        <w:autoSpaceDE w:val="0"/>
        <w:autoSpaceDN w:val="0"/>
        <w:adjustRightInd w:val="0"/>
        <w:spacing w:after="0" w:line="240" w:lineRule="auto"/>
        <w:ind w:firstLine="709"/>
        <w:jc w:val="both"/>
        <w:rPr>
          <w:rFonts w:ascii="Arial" w:hAnsi="Arial" w:cs="Arial"/>
          <w:bCs/>
          <w:sz w:val="24"/>
          <w:szCs w:val="24"/>
        </w:rPr>
      </w:pPr>
      <w:r w:rsidRPr="00407E6F">
        <w:rPr>
          <w:rFonts w:ascii="Arial" w:hAnsi="Arial" w:cs="Arial"/>
          <w:bCs/>
          <w:sz w:val="24"/>
          <w:szCs w:val="24"/>
        </w:rPr>
        <w:t>1.4. Положение регулирует:</w:t>
      </w:r>
    </w:p>
    <w:p w:rsidR="00EA61AF" w:rsidRPr="00407E6F" w:rsidRDefault="00EA61AF" w:rsidP="00EA61AF">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w:t>
      </w:r>
      <w:r w:rsidRPr="00407E6F">
        <w:rPr>
          <w:rFonts w:ascii="Arial" w:hAnsi="Arial" w:cs="Arial"/>
          <w:bCs/>
          <w:sz w:val="24"/>
          <w:szCs w:val="24"/>
        </w:rPr>
        <w:t>минимальные размеры окладов (должностных окладов);</w:t>
      </w:r>
    </w:p>
    <w:p w:rsidR="00EA61AF" w:rsidRPr="00407E6F" w:rsidRDefault="00EA61AF" w:rsidP="00EA61AF">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w:t>
      </w:r>
      <w:r w:rsidRPr="00407E6F">
        <w:rPr>
          <w:rFonts w:ascii="Arial" w:hAnsi="Arial" w:cs="Arial"/>
          <w:bCs/>
          <w:sz w:val="24"/>
          <w:szCs w:val="24"/>
        </w:rPr>
        <w:t>виды, размеры и условия осуществления выплат компенсационного характера;</w:t>
      </w:r>
    </w:p>
    <w:p w:rsidR="00EA61AF" w:rsidRPr="00407E6F" w:rsidRDefault="00EA61AF" w:rsidP="00EA61AF">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w:t>
      </w:r>
      <w:r w:rsidRPr="00407E6F">
        <w:rPr>
          <w:rFonts w:ascii="Arial" w:hAnsi="Arial" w:cs="Arial"/>
          <w:bCs/>
          <w:sz w:val="24"/>
          <w:szCs w:val="24"/>
        </w:rPr>
        <w:t>виды, условия, размер и порядок выплат стимулирующего характера, в том числе критерии оценки результативности и качества труда работников;</w:t>
      </w:r>
    </w:p>
    <w:p w:rsidR="00EA61AF" w:rsidRPr="00407E6F" w:rsidRDefault="00EA61AF" w:rsidP="00EA61AF">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w:t>
      </w:r>
      <w:r w:rsidRPr="00407E6F">
        <w:rPr>
          <w:rFonts w:ascii="Arial" w:hAnsi="Arial" w:cs="Arial"/>
          <w:bCs/>
          <w:sz w:val="24"/>
          <w:szCs w:val="24"/>
        </w:rPr>
        <w:t>другие вопросы оплаты труда.</w:t>
      </w:r>
    </w:p>
    <w:p w:rsidR="00EA61AF" w:rsidRPr="00407E6F" w:rsidRDefault="00EA61AF" w:rsidP="00EA61AF">
      <w:pPr>
        <w:autoSpaceDE w:val="0"/>
        <w:autoSpaceDN w:val="0"/>
        <w:adjustRightInd w:val="0"/>
        <w:spacing w:after="0" w:line="240" w:lineRule="auto"/>
        <w:ind w:firstLine="709"/>
        <w:jc w:val="both"/>
        <w:rPr>
          <w:rFonts w:ascii="Arial" w:hAnsi="Arial" w:cs="Arial"/>
          <w:bCs/>
          <w:sz w:val="24"/>
          <w:szCs w:val="24"/>
        </w:rPr>
      </w:pPr>
    </w:p>
    <w:p w:rsidR="00EA61AF" w:rsidRPr="00407E6F" w:rsidRDefault="00EA61AF" w:rsidP="00EA61AF">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w:t>
      </w:r>
      <w:r w:rsidRPr="00407E6F">
        <w:rPr>
          <w:rFonts w:ascii="Arial" w:hAnsi="Arial" w:cs="Arial"/>
          <w:sz w:val="24"/>
          <w:szCs w:val="24"/>
        </w:rPr>
        <w:t>Минимальные размеры окладов (должностных окладов)</w:t>
      </w:r>
    </w:p>
    <w:p w:rsidR="00EA61AF" w:rsidRPr="00407E6F" w:rsidRDefault="00EA61AF" w:rsidP="00EA61AF">
      <w:pPr>
        <w:autoSpaceDE w:val="0"/>
        <w:autoSpaceDN w:val="0"/>
        <w:adjustRightInd w:val="0"/>
        <w:spacing w:after="0" w:line="240" w:lineRule="auto"/>
        <w:jc w:val="both"/>
        <w:rPr>
          <w:rFonts w:ascii="Arial" w:hAnsi="Arial" w:cs="Arial"/>
          <w:b/>
          <w:sz w:val="24"/>
          <w:szCs w:val="24"/>
        </w:rPr>
      </w:pPr>
    </w:p>
    <w:p w:rsidR="00EA61AF" w:rsidRDefault="00EA61AF" w:rsidP="00EA61AF">
      <w:pPr>
        <w:autoSpaceDE w:val="0"/>
        <w:autoSpaceDN w:val="0"/>
        <w:adjustRightInd w:val="0"/>
        <w:spacing w:after="0" w:line="240" w:lineRule="auto"/>
        <w:ind w:firstLine="709"/>
        <w:jc w:val="both"/>
        <w:rPr>
          <w:rFonts w:ascii="Times New Roman" w:hAnsi="Times New Roman"/>
          <w:sz w:val="28"/>
          <w:szCs w:val="28"/>
        </w:rPr>
      </w:pPr>
      <w:r w:rsidRPr="00407E6F">
        <w:rPr>
          <w:rFonts w:ascii="Arial" w:hAnsi="Arial" w:cs="Arial"/>
          <w:sz w:val="24"/>
          <w:szCs w:val="24"/>
        </w:rPr>
        <w:t xml:space="preserve">2.1. </w:t>
      </w:r>
      <w:proofErr w:type="gramStart"/>
      <w:r w:rsidRPr="00407E6F">
        <w:rPr>
          <w:rFonts w:ascii="Arial" w:hAnsi="Arial" w:cs="Arial"/>
          <w:sz w:val="24"/>
          <w:szCs w:val="24"/>
        </w:rPr>
        <w:t xml:space="preserve">Минимальные размеры окладов (должностных окладов), ставок заработной платы работников по профессиональным квалификационным группам (далее - ПКГ), утвержденным приказами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w:t>
      </w:r>
      <w:r w:rsidRPr="00407E6F">
        <w:rPr>
          <w:rFonts w:ascii="Arial" w:hAnsi="Arial" w:cs="Arial"/>
          <w:sz w:val="24"/>
          <w:szCs w:val="24"/>
        </w:rPr>
        <w:lastRenderedPageBreak/>
        <w:t>должностей руководителей, специалистов и служащих», от 29.05.2008 № 248н «Об утверждении профессиональных квалификационных групп общеотраслевых профессий рабочих», устанавливаются в следующих размерах</w:t>
      </w:r>
      <w:r w:rsidRPr="00635453">
        <w:rPr>
          <w:rFonts w:ascii="Times New Roman" w:hAnsi="Times New Roman"/>
          <w:sz w:val="28"/>
          <w:szCs w:val="28"/>
        </w:rPr>
        <w:t>:</w:t>
      </w:r>
      <w:proofErr w:type="gramEnd"/>
    </w:p>
    <w:p w:rsidR="00EA61AF" w:rsidRDefault="00EA61AF" w:rsidP="00EA61AF">
      <w:pPr>
        <w:autoSpaceDE w:val="0"/>
        <w:autoSpaceDN w:val="0"/>
        <w:adjustRightInd w:val="0"/>
        <w:spacing w:after="0" w:line="240" w:lineRule="auto"/>
        <w:ind w:firstLine="709"/>
        <w:jc w:val="both"/>
        <w:rPr>
          <w:rFonts w:ascii="Times New Roman" w:hAnsi="Times New Roman"/>
          <w:sz w:val="28"/>
          <w:szCs w:val="28"/>
        </w:rPr>
      </w:pPr>
    </w:p>
    <w:p w:rsidR="00EA61AF" w:rsidRDefault="00EA61AF" w:rsidP="00EA61AF">
      <w:pPr>
        <w:autoSpaceDE w:val="0"/>
        <w:autoSpaceDN w:val="0"/>
        <w:adjustRightInd w:val="0"/>
        <w:spacing w:after="0" w:line="240" w:lineRule="auto"/>
        <w:ind w:firstLine="709"/>
        <w:jc w:val="both"/>
        <w:rPr>
          <w:rFonts w:ascii="Times New Roman" w:hAnsi="Times New Roman"/>
          <w:sz w:val="28"/>
          <w:szCs w:val="28"/>
        </w:rPr>
      </w:pPr>
    </w:p>
    <w:p w:rsidR="00EA61AF" w:rsidRPr="00635453" w:rsidRDefault="00EA61AF" w:rsidP="00EA61AF">
      <w:pPr>
        <w:autoSpaceDE w:val="0"/>
        <w:autoSpaceDN w:val="0"/>
        <w:adjustRightInd w:val="0"/>
        <w:spacing w:after="0" w:line="240" w:lineRule="auto"/>
        <w:ind w:firstLine="709"/>
        <w:jc w:val="both"/>
        <w:rPr>
          <w:rFonts w:ascii="Times New Roman" w:hAnsi="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5"/>
        <w:gridCol w:w="4536"/>
      </w:tblGrid>
      <w:tr w:rsidR="00EA61AF" w:rsidRPr="00635453" w:rsidTr="00BD540A">
        <w:trPr>
          <w:trHeight w:val="700"/>
        </w:trPr>
        <w:tc>
          <w:tcPr>
            <w:tcW w:w="5245" w:type="dxa"/>
          </w:tcPr>
          <w:p w:rsidR="00EA61AF" w:rsidRPr="00744B50" w:rsidRDefault="00EA61AF" w:rsidP="00BD540A">
            <w:pPr>
              <w:spacing w:after="0" w:line="240" w:lineRule="auto"/>
              <w:ind w:firstLine="709"/>
              <w:jc w:val="both"/>
              <w:rPr>
                <w:rFonts w:ascii="Arial" w:hAnsi="Arial" w:cs="Arial"/>
                <w:sz w:val="24"/>
                <w:szCs w:val="24"/>
              </w:rPr>
            </w:pPr>
            <w:r w:rsidRPr="00744B50">
              <w:rPr>
                <w:rFonts w:ascii="Arial" w:hAnsi="Arial" w:cs="Arial"/>
                <w:sz w:val="24"/>
                <w:szCs w:val="24"/>
              </w:rPr>
              <w:t>Должность, профессия</w:t>
            </w:r>
          </w:p>
        </w:tc>
        <w:tc>
          <w:tcPr>
            <w:tcW w:w="4536" w:type="dxa"/>
            <w:vAlign w:val="center"/>
          </w:tcPr>
          <w:p w:rsidR="00EA61AF" w:rsidRPr="00744B50" w:rsidRDefault="00EA61AF" w:rsidP="00BD540A">
            <w:pPr>
              <w:spacing w:after="0" w:line="240" w:lineRule="auto"/>
              <w:jc w:val="both"/>
              <w:rPr>
                <w:rFonts w:ascii="Arial" w:hAnsi="Arial" w:cs="Arial"/>
                <w:sz w:val="24"/>
                <w:szCs w:val="24"/>
              </w:rPr>
            </w:pPr>
            <w:r>
              <w:rPr>
                <w:rFonts w:ascii="Arial" w:hAnsi="Arial" w:cs="Arial"/>
                <w:sz w:val="24"/>
                <w:szCs w:val="24"/>
              </w:rPr>
              <w:t xml:space="preserve">Размер </w:t>
            </w:r>
            <w:r w:rsidRPr="00744B50">
              <w:rPr>
                <w:rFonts w:ascii="Arial" w:hAnsi="Arial" w:cs="Arial"/>
                <w:sz w:val="24"/>
                <w:szCs w:val="24"/>
              </w:rPr>
              <w:t>оклада (должностного оклада), руб.</w:t>
            </w:r>
          </w:p>
        </w:tc>
      </w:tr>
      <w:tr w:rsidR="00EA61AF" w:rsidRPr="00635453" w:rsidTr="00BD540A">
        <w:trPr>
          <w:trHeight w:val="345"/>
        </w:trPr>
        <w:tc>
          <w:tcPr>
            <w:tcW w:w="9781" w:type="dxa"/>
            <w:gridSpan w:val="2"/>
            <w:noWrap/>
            <w:vAlign w:val="center"/>
          </w:tcPr>
          <w:p w:rsidR="00EA61AF" w:rsidRPr="00744B50" w:rsidRDefault="00EA61AF" w:rsidP="00BD540A">
            <w:pPr>
              <w:spacing w:after="0" w:line="240" w:lineRule="auto"/>
              <w:ind w:firstLine="709"/>
              <w:jc w:val="both"/>
              <w:rPr>
                <w:rFonts w:ascii="Arial" w:hAnsi="Arial" w:cs="Arial"/>
                <w:sz w:val="24"/>
                <w:szCs w:val="24"/>
              </w:rPr>
            </w:pPr>
            <w:r w:rsidRPr="00744B50">
              <w:rPr>
                <w:rFonts w:ascii="Arial" w:hAnsi="Arial" w:cs="Arial"/>
                <w:sz w:val="24"/>
                <w:szCs w:val="24"/>
              </w:rPr>
              <w:t>1 квалификационный уровень</w:t>
            </w:r>
          </w:p>
        </w:tc>
      </w:tr>
      <w:tr w:rsidR="00EA61AF" w:rsidRPr="00635453" w:rsidTr="00BD540A">
        <w:trPr>
          <w:trHeight w:val="330"/>
        </w:trPr>
        <w:tc>
          <w:tcPr>
            <w:tcW w:w="5245" w:type="dxa"/>
            <w:noWrap/>
          </w:tcPr>
          <w:p w:rsidR="00EA61AF" w:rsidRPr="00744B50" w:rsidRDefault="00EA61AF" w:rsidP="00BD540A">
            <w:pPr>
              <w:spacing w:after="0" w:line="240" w:lineRule="auto"/>
              <w:ind w:firstLine="709"/>
              <w:jc w:val="both"/>
              <w:rPr>
                <w:rFonts w:ascii="Arial" w:hAnsi="Arial" w:cs="Arial"/>
                <w:sz w:val="24"/>
                <w:szCs w:val="24"/>
              </w:rPr>
            </w:pPr>
            <w:r w:rsidRPr="00744B50">
              <w:rPr>
                <w:rFonts w:ascii="Arial" w:hAnsi="Arial" w:cs="Arial"/>
                <w:sz w:val="24"/>
                <w:szCs w:val="24"/>
              </w:rPr>
              <w:t>Уборщик служебных помещений</w:t>
            </w:r>
          </w:p>
        </w:tc>
        <w:tc>
          <w:tcPr>
            <w:tcW w:w="4536" w:type="dxa"/>
            <w:vMerge w:val="restart"/>
            <w:vAlign w:val="center"/>
          </w:tcPr>
          <w:p w:rsidR="00EA61AF" w:rsidRPr="00744B50" w:rsidRDefault="00EA61AF" w:rsidP="00BD540A">
            <w:pPr>
              <w:spacing w:after="0" w:line="240" w:lineRule="auto"/>
              <w:ind w:firstLine="709"/>
              <w:jc w:val="both"/>
              <w:rPr>
                <w:rFonts w:ascii="Arial" w:hAnsi="Arial" w:cs="Arial"/>
                <w:bCs/>
                <w:sz w:val="24"/>
                <w:szCs w:val="24"/>
              </w:rPr>
            </w:pPr>
            <w:r>
              <w:rPr>
                <w:rFonts w:ascii="Arial" w:hAnsi="Arial" w:cs="Arial"/>
                <w:bCs/>
                <w:sz w:val="24"/>
                <w:szCs w:val="24"/>
              </w:rPr>
              <w:t>3481,00</w:t>
            </w:r>
          </w:p>
        </w:tc>
      </w:tr>
      <w:tr w:rsidR="00EA61AF" w:rsidRPr="00635453" w:rsidTr="00BD540A">
        <w:trPr>
          <w:trHeight w:val="261"/>
        </w:trPr>
        <w:tc>
          <w:tcPr>
            <w:tcW w:w="5245" w:type="dxa"/>
            <w:noWrap/>
          </w:tcPr>
          <w:p w:rsidR="00EA61AF" w:rsidRPr="00744B50" w:rsidRDefault="00EA61AF" w:rsidP="00BD540A">
            <w:pPr>
              <w:spacing w:after="0" w:line="240" w:lineRule="auto"/>
              <w:ind w:firstLine="709"/>
              <w:jc w:val="both"/>
              <w:rPr>
                <w:rFonts w:ascii="Arial" w:hAnsi="Arial" w:cs="Arial"/>
                <w:sz w:val="24"/>
                <w:szCs w:val="24"/>
              </w:rPr>
            </w:pPr>
            <w:r w:rsidRPr="00744B50">
              <w:rPr>
                <w:rFonts w:ascii="Arial" w:hAnsi="Arial" w:cs="Arial"/>
                <w:sz w:val="24"/>
                <w:szCs w:val="24"/>
              </w:rPr>
              <w:t>Сторож</w:t>
            </w:r>
          </w:p>
        </w:tc>
        <w:tc>
          <w:tcPr>
            <w:tcW w:w="4536" w:type="dxa"/>
            <w:vMerge/>
            <w:vAlign w:val="center"/>
          </w:tcPr>
          <w:p w:rsidR="00EA61AF" w:rsidRPr="00744B50" w:rsidRDefault="00EA61AF" w:rsidP="00BD540A">
            <w:pPr>
              <w:spacing w:after="0" w:line="240" w:lineRule="auto"/>
              <w:ind w:firstLine="709"/>
              <w:jc w:val="both"/>
              <w:rPr>
                <w:rFonts w:ascii="Arial" w:hAnsi="Arial" w:cs="Arial"/>
                <w:bCs/>
                <w:sz w:val="24"/>
                <w:szCs w:val="24"/>
              </w:rPr>
            </w:pPr>
          </w:p>
        </w:tc>
      </w:tr>
      <w:tr w:rsidR="00EA61AF" w:rsidRPr="00635453" w:rsidTr="00BD540A">
        <w:trPr>
          <w:trHeight w:val="209"/>
        </w:trPr>
        <w:tc>
          <w:tcPr>
            <w:tcW w:w="5245" w:type="dxa"/>
            <w:noWrap/>
          </w:tcPr>
          <w:p w:rsidR="00EA61AF" w:rsidRPr="00744B50" w:rsidRDefault="00EA61AF" w:rsidP="00BD540A">
            <w:pPr>
              <w:spacing w:after="0" w:line="240" w:lineRule="auto"/>
              <w:ind w:firstLine="709"/>
              <w:jc w:val="both"/>
              <w:rPr>
                <w:rFonts w:ascii="Arial" w:hAnsi="Arial" w:cs="Arial"/>
                <w:sz w:val="24"/>
                <w:szCs w:val="24"/>
              </w:rPr>
            </w:pPr>
            <w:r w:rsidRPr="00744B50">
              <w:rPr>
                <w:rFonts w:ascii="Arial" w:hAnsi="Arial" w:cs="Arial"/>
                <w:sz w:val="24"/>
                <w:szCs w:val="24"/>
              </w:rPr>
              <w:t xml:space="preserve">Электрик </w:t>
            </w:r>
          </w:p>
        </w:tc>
        <w:tc>
          <w:tcPr>
            <w:tcW w:w="4536" w:type="dxa"/>
            <w:vMerge/>
            <w:vAlign w:val="center"/>
          </w:tcPr>
          <w:p w:rsidR="00EA61AF" w:rsidRPr="00744B50" w:rsidRDefault="00EA61AF" w:rsidP="00BD540A">
            <w:pPr>
              <w:spacing w:after="0" w:line="240" w:lineRule="auto"/>
              <w:ind w:firstLine="709"/>
              <w:jc w:val="both"/>
              <w:rPr>
                <w:rFonts w:ascii="Arial" w:hAnsi="Arial" w:cs="Arial"/>
                <w:bCs/>
                <w:sz w:val="24"/>
                <w:szCs w:val="24"/>
              </w:rPr>
            </w:pPr>
          </w:p>
        </w:tc>
      </w:tr>
      <w:tr w:rsidR="00EA61AF" w:rsidRPr="00635453" w:rsidTr="00BD540A">
        <w:trPr>
          <w:trHeight w:val="209"/>
        </w:trPr>
        <w:tc>
          <w:tcPr>
            <w:tcW w:w="5245" w:type="dxa"/>
            <w:noWrap/>
          </w:tcPr>
          <w:p w:rsidR="00EA61AF" w:rsidRPr="00744B50" w:rsidRDefault="00EA61AF" w:rsidP="00BD540A">
            <w:pPr>
              <w:spacing w:after="0" w:line="240" w:lineRule="auto"/>
              <w:ind w:firstLine="709"/>
              <w:jc w:val="both"/>
              <w:rPr>
                <w:rFonts w:ascii="Arial" w:hAnsi="Arial" w:cs="Arial"/>
                <w:sz w:val="24"/>
                <w:szCs w:val="24"/>
              </w:rPr>
            </w:pPr>
            <w:r w:rsidRPr="00744B50">
              <w:rPr>
                <w:rFonts w:ascii="Arial" w:hAnsi="Arial" w:cs="Arial"/>
                <w:sz w:val="24"/>
                <w:szCs w:val="24"/>
              </w:rPr>
              <w:t>Рабочий по благоустройству</w:t>
            </w:r>
          </w:p>
        </w:tc>
        <w:tc>
          <w:tcPr>
            <w:tcW w:w="4536" w:type="dxa"/>
            <w:vMerge/>
            <w:vAlign w:val="center"/>
          </w:tcPr>
          <w:p w:rsidR="00EA61AF" w:rsidRPr="00744B50" w:rsidRDefault="00EA61AF" w:rsidP="00BD540A">
            <w:pPr>
              <w:spacing w:after="0" w:line="240" w:lineRule="auto"/>
              <w:ind w:firstLine="709"/>
              <w:jc w:val="both"/>
              <w:rPr>
                <w:rFonts w:ascii="Arial" w:hAnsi="Arial" w:cs="Arial"/>
                <w:bCs/>
                <w:sz w:val="24"/>
                <w:szCs w:val="24"/>
              </w:rPr>
            </w:pPr>
          </w:p>
        </w:tc>
      </w:tr>
      <w:tr w:rsidR="00EA61AF" w:rsidRPr="00635453" w:rsidTr="00BD540A">
        <w:trPr>
          <w:trHeight w:val="330"/>
        </w:trPr>
        <w:tc>
          <w:tcPr>
            <w:tcW w:w="9781" w:type="dxa"/>
            <w:gridSpan w:val="2"/>
            <w:noWrap/>
            <w:vAlign w:val="center"/>
          </w:tcPr>
          <w:p w:rsidR="00EA61AF" w:rsidRPr="00744B50" w:rsidRDefault="00EA61AF" w:rsidP="00BD540A">
            <w:pPr>
              <w:spacing w:after="0" w:line="240" w:lineRule="auto"/>
              <w:ind w:firstLine="709"/>
              <w:jc w:val="both"/>
              <w:rPr>
                <w:rFonts w:ascii="Arial" w:hAnsi="Arial" w:cs="Arial"/>
                <w:sz w:val="24"/>
                <w:szCs w:val="24"/>
              </w:rPr>
            </w:pPr>
            <w:r w:rsidRPr="00744B50">
              <w:rPr>
                <w:rFonts w:ascii="Arial" w:hAnsi="Arial" w:cs="Arial"/>
                <w:sz w:val="24"/>
                <w:szCs w:val="24"/>
              </w:rPr>
              <w:t>ПКГ профессий рабочих второго уровня</w:t>
            </w:r>
          </w:p>
        </w:tc>
      </w:tr>
      <w:tr w:rsidR="00EA61AF" w:rsidRPr="00635453" w:rsidTr="00BD540A">
        <w:trPr>
          <w:trHeight w:val="233"/>
        </w:trPr>
        <w:tc>
          <w:tcPr>
            <w:tcW w:w="9781" w:type="dxa"/>
            <w:gridSpan w:val="2"/>
            <w:noWrap/>
            <w:vAlign w:val="center"/>
          </w:tcPr>
          <w:p w:rsidR="00EA61AF" w:rsidRPr="00744B50" w:rsidRDefault="00EA61AF" w:rsidP="00BD540A">
            <w:pPr>
              <w:spacing w:after="0" w:line="240" w:lineRule="auto"/>
              <w:ind w:firstLine="709"/>
              <w:jc w:val="both"/>
              <w:rPr>
                <w:rFonts w:ascii="Arial" w:hAnsi="Arial" w:cs="Arial"/>
                <w:sz w:val="24"/>
                <w:szCs w:val="24"/>
              </w:rPr>
            </w:pPr>
            <w:r w:rsidRPr="00744B50">
              <w:rPr>
                <w:rFonts w:ascii="Arial" w:hAnsi="Arial" w:cs="Arial"/>
                <w:sz w:val="24"/>
                <w:szCs w:val="24"/>
              </w:rPr>
              <w:t>1 квалификационный уровень</w:t>
            </w:r>
          </w:p>
        </w:tc>
      </w:tr>
      <w:tr w:rsidR="00EA61AF" w:rsidRPr="00635453" w:rsidTr="00BD540A">
        <w:trPr>
          <w:trHeight w:val="330"/>
        </w:trPr>
        <w:tc>
          <w:tcPr>
            <w:tcW w:w="5245" w:type="dxa"/>
          </w:tcPr>
          <w:p w:rsidR="00EA61AF" w:rsidRPr="00744B50" w:rsidRDefault="00EA61AF" w:rsidP="00BD540A">
            <w:pPr>
              <w:spacing w:after="0" w:line="240" w:lineRule="auto"/>
              <w:ind w:firstLine="709"/>
              <w:jc w:val="both"/>
              <w:rPr>
                <w:rFonts w:ascii="Arial" w:hAnsi="Arial" w:cs="Arial"/>
                <w:sz w:val="24"/>
                <w:szCs w:val="24"/>
              </w:rPr>
            </w:pPr>
            <w:r w:rsidRPr="00744B50">
              <w:rPr>
                <w:rFonts w:ascii="Arial" w:hAnsi="Arial" w:cs="Arial"/>
                <w:sz w:val="24"/>
                <w:szCs w:val="24"/>
              </w:rPr>
              <w:t>Водитель автомобиля</w:t>
            </w:r>
          </w:p>
        </w:tc>
        <w:tc>
          <w:tcPr>
            <w:tcW w:w="4536" w:type="dxa"/>
            <w:vMerge w:val="restart"/>
            <w:vAlign w:val="center"/>
          </w:tcPr>
          <w:p w:rsidR="00EA61AF" w:rsidRPr="00744B50" w:rsidRDefault="00EA61AF" w:rsidP="00BD540A">
            <w:pPr>
              <w:spacing w:after="0" w:line="240" w:lineRule="auto"/>
              <w:ind w:firstLine="709"/>
              <w:jc w:val="both"/>
              <w:rPr>
                <w:rFonts w:ascii="Arial" w:hAnsi="Arial" w:cs="Arial"/>
                <w:sz w:val="24"/>
                <w:szCs w:val="24"/>
              </w:rPr>
            </w:pPr>
            <w:r>
              <w:rPr>
                <w:rFonts w:ascii="Arial" w:hAnsi="Arial" w:cs="Arial"/>
                <w:sz w:val="24"/>
                <w:szCs w:val="24"/>
              </w:rPr>
              <w:t>4053,00</w:t>
            </w:r>
          </w:p>
        </w:tc>
      </w:tr>
      <w:tr w:rsidR="00EA61AF" w:rsidRPr="00635453" w:rsidTr="00BD540A">
        <w:trPr>
          <w:trHeight w:val="271"/>
        </w:trPr>
        <w:tc>
          <w:tcPr>
            <w:tcW w:w="5245" w:type="dxa"/>
          </w:tcPr>
          <w:p w:rsidR="00EA61AF" w:rsidRPr="00744B50" w:rsidRDefault="00EA61AF" w:rsidP="00BD540A">
            <w:pPr>
              <w:spacing w:after="0" w:line="240" w:lineRule="auto"/>
              <w:ind w:firstLine="709"/>
              <w:jc w:val="both"/>
              <w:rPr>
                <w:rFonts w:ascii="Arial" w:hAnsi="Arial" w:cs="Arial"/>
                <w:sz w:val="24"/>
                <w:szCs w:val="24"/>
              </w:rPr>
            </w:pPr>
            <w:r w:rsidRPr="00744B50">
              <w:rPr>
                <w:rFonts w:ascii="Arial" w:hAnsi="Arial" w:cs="Arial"/>
                <w:sz w:val="24"/>
                <w:szCs w:val="24"/>
              </w:rPr>
              <w:t>Тракторист</w:t>
            </w:r>
          </w:p>
        </w:tc>
        <w:tc>
          <w:tcPr>
            <w:tcW w:w="4536" w:type="dxa"/>
            <w:vMerge/>
            <w:vAlign w:val="center"/>
          </w:tcPr>
          <w:p w:rsidR="00EA61AF" w:rsidRPr="00744B50" w:rsidRDefault="00EA61AF" w:rsidP="00BD540A">
            <w:pPr>
              <w:spacing w:after="0" w:line="240" w:lineRule="auto"/>
              <w:ind w:firstLine="709"/>
              <w:jc w:val="both"/>
              <w:rPr>
                <w:rFonts w:ascii="Arial" w:hAnsi="Arial" w:cs="Arial"/>
                <w:sz w:val="24"/>
                <w:szCs w:val="24"/>
              </w:rPr>
            </w:pPr>
          </w:p>
        </w:tc>
      </w:tr>
      <w:tr w:rsidR="00EA61AF" w:rsidRPr="00635453" w:rsidTr="00BD540A">
        <w:trPr>
          <w:trHeight w:val="330"/>
        </w:trPr>
        <w:tc>
          <w:tcPr>
            <w:tcW w:w="5245" w:type="dxa"/>
          </w:tcPr>
          <w:p w:rsidR="00EA61AF" w:rsidRPr="00744B50" w:rsidRDefault="00EA61AF" w:rsidP="00BD540A">
            <w:pPr>
              <w:spacing w:after="0" w:line="240" w:lineRule="auto"/>
              <w:ind w:firstLine="709"/>
              <w:jc w:val="both"/>
              <w:rPr>
                <w:rFonts w:ascii="Arial" w:hAnsi="Arial" w:cs="Arial"/>
                <w:sz w:val="24"/>
                <w:szCs w:val="24"/>
              </w:rPr>
            </w:pPr>
            <w:r w:rsidRPr="00744B50">
              <w:rPr>
                <w:rFonts w:ascii="Arial" w:hAnsi="Arial" w:cs="Arial"/>
                <w:sz w:val="24"/>
                <w:szCs w:val="24"/>
              </w:rPr>
              <w:t>Водитель автобуса</w:t>
            </w:r>
          </w:p>
        </w:tc>
        <w:tc>
          <w:tcPr>
            <w:tcW w:w="4536" w:type="dxa"/>
            <w:vMerge/>
            <w:vAlign w:val="center"/>
          </w:tcPr>
          <w:p w:rsidR="00EA61AF" w:rsidRPr="00744B50" w:rsidRDefault="00EA61AF" w:rsidP="00BD540A">
            <w:pPr>
              <w:spacing w:after="0" w:line="240" w:lineRule="auto"/>
              <w:ind w:firstLine="709"/>
              <w:jc w:val="both"/>
              <w:rPr>
                <w:rFonts w:ascii="Arial" w:hAnsi="Arial" w:cs="Arial"/>
                <w:sz w:val="24"/>
                <w:szCs w:val="24"/>
              </w:rPr>
            </w:pPr>
          </w:p>
        </w:tc>
      </w:tr>
      <w:tr w:rsidR="00EA61AF" w:rsidRPr="00635453" w:rsidTr="00BD540A">
        <w:trPr>
          <w:trHeight w:val="330"/>
        </w:trPr>
        <w:tc>
          <w:tcPr>
            <w:tcW w:w="9781" w:type="dxa"/>
            <w:gridSpan w:val="2"/>
            <w:vAlign w:val="center"/>
          </w:tcPr>
          <w:p w:rsidR="00EA61AF" w:rsidRPr="00744B50" w:rsidRDefault="00EA61AF" w:rsidP="00BD540A">
            <w:pPr>
              <w:spacing w:after="0" w:line="240" w:lineRule="auto"/>
              <w:ind w:firstLine="709"/>
              <w:jc w:val="both"/>
              <w:rPr>
                <w:rFonts w:ascii="Arial" w:hAnsi="Arial" w:cs="Arial"/>
                <w:bCs/>
                <w:sz w:val="24"/>
                <w:szCs w:val="24"/>
              </w:rPr>
            </w:pPr>
            <w:r w:rsidRPr="00744B50">
              <w:rPr>
                <w:rFonts w:ascii="Arial" w:hAnsi="Arial" w:cs="Arial"/>
                <w:sz w:val="24"/>
                <w:szCs w:val="24"/>
              </w:rPr>
              <w:t>2 квалификационный уровень</w:t>
            </w:r>
          </w:p>
        </w:tc>
      </w:tr>
      <w:tr w:rsidR="00EA61AF" w:rsidRPr="00635453" w:rsidTr="00BD540A">
        <w:trPr>
          <w:trHeight w:val="1212"/>
        </w:trPr>
        <w:tc>
          <w:tcPr>
            <w:tcW w:w="5245" w:type="dxa"/>
          </w:tcPr>
          <w:p w:rsidR="00EA61AF" w:rsidRPr="00744B50" w:rsidRDefault="00EA61AF" w:rsidP="00BD540A">
            <w:pPr>
              <w:pStyle w:val="ConsPlusCell"/>
              <w:ind w:firstLine="709"/>
              <w:jc w:val="both"/>
              <w:rPr>
                <w:sz w:val="24"/>
                <w:szCs w:val="24"/>
              </w:rPr>
            </w:pPr>
            <w:r w:rsidRPr="00744B50">
              <w:rPr>
                <w:sz w:val="24"/>
                <w:szCs w:val="24"/>
              </w:rPr>
              <w:t>Водитель автомобиля</w:t>
            </w:r>
          </w:p>
          <w:p w:rsidR="00EA61AF" w:rsidRPr="00744B50" w:rsidRDefault="00EA61AF" w:rsidP="00BD540A">
            <w:pPr>
              <w:pStyle w:val="ConsPlusCell"/>
              <w:ind w:firstLine="709"/>
              <w:jc w:val="both"/>
              <w:rPr>
                <w:sz w:val="24"/>
                <w:szCs w:val="24"/>
              </w:rPr>
            </w:pPr>
            <w:r w:rsidRPr="00744B50">
              <w:rPr>
                <w:sz w:val="24"/>
                <w:szCs w:val="24"/>
              </w:rPr>
              <w:t>(в случаях работы на 2-3 видах автомобилей: легковом, грузовом, автобусе)</w:t>
            </w:r>
          </w:p>
        </w:tc>
        <w:tc>
          <w:tcPr>
            <w:tcW w:w="4536" w:type="dxa"/>
            <w:vAlign w:val="center"/>
          </w:tcPr>
          <w:p w:rsidR="00EA61AF" w:rsidRPr="00744B50" w:rsidRDefault="00EA61AF" w:rsidP="00BD540A">
            <w:pPr>
              <w:spacing w:after="0" w:line="240" w:lineRule="auto"/>
              <w:ind w:firstLine="709"/>
              <w:jc w:val="both"/>
              <w:rPr>
                <w:rFonts w:ascii="Arial" w:hAnsi="Arial" w:cs="Arial"/>
                <w:bCs/>
                <w:sz w:val="24"/>
                <w:szCs w:val="24"/>
              </w:rPr>
            </w:pPr>
            <w:r>
              <w:rPr>
                <w:rFonts w:ascii="Arial" w:hAnsi="Arial" w:cs="Arial"/>
                <w:bCs/>
                <w:sz w:val="24"/>
                <w:szCs w:val="24"/>
              </w:rPr>
              <w:t>4923,00</w:t>
            </w:r>
          </w:p>
        </w:tc>
      </w:tr>
    </w:tbl>
    <w:p w:rsidR="00EA61AF" w:rsidRDefault="00EA61AF" w:rsidP="00EA61AF">
      <w:pPr>
        <w:autoSpaceDE w:val="0"/>
        <w:autoSpaceDN w:val="0"/>
        <w:adjustRightInd w:val="0"/>
        <w:spacing w:after="0" w:line="240" w:lineRule="auto"/>
        <w:ind w:firstLine="709"/>
        <w:jc w:val="both"/>
        <w:rPr>
          <w:rFonts w:ascii="Times New Roman" w:hAnsi="Times New Roman"/>
          <w:bCs/>
          <w:sz w:val="28"/>
          <w:szCs w:val="28"/>
        </w:rPr>
      </w:pPr>
    </w:p>
    <w:p w:rsidR="00EA61AF" w:rsidRDefault="00EA61AF" w:rsidP="00EA61AF">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Должности, не предусмотренные профессиональными квалификационными группами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5"/>
        <w:gridCol w:w="4536"/>
      </w:tblGrid>
      <w:tr w:rsidR="00EA61AF" w:rsidRPr="006623EE" w:rsidTr="00BD540A">
        <w:trPr>
          <w:trHeight w:val="700"/>
        </w:trPr>
        <w:tc>
          <w:tcPr>
            <w:tcW w:w="5245" w:type="dxa"/>
          </w:tcPr>
          <w:p w:rsidR="00EA61AF" w:rsidRPr="006623EE" w:rsidRDefault="00EA61AF" w:rsidP="00BD540A">
            <w:pPr>
              <w:spacing w:after="0" w:line="240" w:lineRule="auto"/>
              <w:ind w:firstLine="709"/>
              <w:jc w:val="both"/>
              <w:rPr>
                <w:rFonts w:ascii="Arial" w:hAnsi="Arial" w:cs="Arial"/>
                <w:sz w:val="24"/>
                <w:szCs w:val="24"/>
              </w:rPr>
            </w:pPr>
            <w:r w:rsidRPr="006623EE">
              <w:rPr>
                <w:rFonts w:ascii="Arial" w:hAnsi="Arial" w:cs="Arial"/>
                <w:sz w:val="24"/>
                <w:szCs w:val="24"/>
              </w:rPr>
              <w:t>Должность</w:t>
            </w:r>
          </w:p>
        </w:tc>
        <w:tc>
          <w:tcPr>
            <w:tcW w:w="4536" w:type="dxa"/>
            <w:vAlign w:val="center"/>
          </w:tcPr>
          <w:p w:rsidR="00EA61AF" w:rsidRPr="006623EE" w:rsidRDefault="00EA61AF" w:rsidP="00BD540A">
            <w:pPr>
              <w:spacing w:after="0" w:line="240" w:lineRule="auto"/>
              <w:jc w:val="both"/>
              <w:rPr>
                <w:rFonts w:ascii="Arial" w:hAnsi="Arial" w:cs="Arial"/>
                <w:sz w:val="24"/>
                <w:szCs w:val="24"/>
              </w:rPr>
            </w:pPr>
            <w:r w:rsidRPr="006623EE">
              <w:rPr>
                <w:rFonts w:ascii="Arial" w:hAnsi="Arial" w:cs="Arial"/>
                <w:sz w:val="24"/>
                <w:szCs w:val="24"/>
              </w:rPr>
              <w:t>Размер</w:t>
            </w:r>
            <w:r>
              <w:rPr>
                <w:rFonts w:ascii="Arial" w:hAnsi="Arial" w:cs="Arial"/>
                <w:sz w:val="24"/>
                <w:szCs w:val="24"/>
              </w:rPr>
              <w:t xml:space="preserve"> </w:t>
            </w:r>
            <w:r w:rsidRPr="006623EE">
              <w:rPr>
                <w:rFonts w:ascii="Arial" w:hAnsi="Arial" w:cs="Arial"/>
                <w:sz w:val="24"/>
                <w:szCs w:val="24"/>
              </w:rPr>
              <w:t>оклада (должностного оклада), руб.</w:t>
            </w:r>
          </w:p>
        </w:tc>
      </w:tr>
      <w:tr w:rsidR="00EA61AF" w:rsidRPr="006623EE" w:rsidTr="00BD540A">
        <w:trPr>
          <w:trHeight w:val="330"/>
        </w:trPr>
        <w:tc>
          <w:tcPr>
            <w:tcW w:w="5245" w:type="dxa"/>
            <w:noWrap/>
          </w:tcPr>
          <w:p w:rsidR="00EA61AF" w:rsidRPr="006623EE" w:rsidRDefault="00EA61AF" w:rsidP="00BD540A">
            <w:pPr>
              <w:spacing w:after="0" w:line="240" w:lineRule="auto"/>
              <w:ind w:firstLine="709"/>
              <w:rPr>
                <w:rFonts w:ascii="Arial" w:hAnsi="Arial" w:cs="Arial"/>
                <w:sz w:val="24"/>
                <w:szCs w:val="24"/>
              </w:rPr>
            </w:pPr>
            <w:r>
              <w:rPr>
                <w:rFonts w:ascii="Arial" w:eastAsia="Times New Roman" w:hAnsi="Arial" w:cs="Arial"/>
                <w:sz w:val="24"/>
                <w:szCs w:val="24"/>
              </w:rPr>
              <w:t>Специалист по военно-учетной работе</w:t>
            </w:r>
          </w:p>
        </w:tc>
        <w:tc>
          <w:tcPr>
            <w:tcW w:w="4536" w:type="dxa"/>
            <w:vAlign w:val="center"/>
          </w:tcPr>
          <w:p w:rsidR="00EA61AF" w:rsidRPr="006623EE" w:rsidRDefault="00EA61AF" w:rsidP="00BD540A">
            <w:pPr>
              <w:spacing w:after="0" w:line="240" w:lineRule="auto"/>
              <w:ind w:firstLine="709"/>
              <w:jc w:val="both"/>
              <w:rPr>
                <w:rFonts w:ascii="Arial" w:hAnsi="Arial" w:cs="Arial"/>
                <w:bCs/>
                <w:sz w:val="24"/>
                <w:szCs w:val="24"/>
              </w:rPr>
            </w:pPr>
            <w:r>
              <w:rPr>
                <w:rFonts w:ascii="Arial" w:hAnsi="Arial" w:cs="Arial"/>
                <w:bCs/>
                <w:sz w:val="24"/>
                <w:szCs w:val="24"/>
              </w:rPr>
              <w:t>4053,00</w:t>
            </w:r>
          </w:p>
        </w:tc>
      </w:tr>
    </w:tbl>
    <w:p w:rsidR="00EA61AF" w:rsidRDefault="00EA61AF" w:rsidP="00EA61AF">
      <w:pPr>
        <w:spacing w:after="0" w:line="240" w:lineRule="auto"/>
        <w:ind w:firstLine="709"/>
        <w:jc w:val="both"/>
        <w:rPr>
          <w:rFonts w:ascii="Arial" w:eastAsia="Times New Roman" w:hAnsi="Arial" w:cs="Arial"/>
          <w:sz w:val="24"/>
          <w:szCs w:val="24"/>
        </w:rPr>
      </w:pPr>
    </w:p>
    <w:p w:rsidR="00EA61AF" w:rsidRPr="00635453" w:rsidRDefault="00EA61AF" w:rsidP="00EA61AF">
      <w:pPr>
        <w:autoSpaceDE w:val="0"/>
        <w:autoSpaceDN w:val="0"/>
        <w:adjustRightInd w:val="0"/>
        <w:spacing w:after="0" w:line="240" w:lineRule="auto"/>
        <w:ind w:firstLine="709"/>
        <w:jc w:val="both"/>
        <w:rPr>
          <w:rFonts w:ascii="Times New Roman" w:hAnsi="Times New Roman"/>
          <w:bCs/>
          <w:sz w:val="28"/>
          <w:szCs w:val="28"/>
        </w:rPr>
      </w:pPr>
    </w:p>
    <w:p w:rsidR="00EA61AF" w:rsidRPr="00A37BFD" w:rsidRDefault="00EA61AF" w:rsidP="00EA61AF">
      <w:pPr>
        <w:autoSpaceDE w:val="0"/>
        <w:autoSpaceDN w:val="0"/>
        <w:adjustRightInd w:val="0"/>
        <w:spacing w:after="0" w:line="240" w:lineRule="auto"/>
        <w:ind w:firstLine="709"/>
        <w:jc w:val="center"/>
        <w:rPr>
          <w:rFonts w:ascii="Arial" w:hAnsi="Arial" w:cs="Arial"/>
          <w:bCs/>
          <w:sz w:val="24"/>
          <w:szCs w:val="24"/>
        </w:rPr>
      </w:pPr>
      <w:r w:rsidRPr="00A37BFD">
        <w:rPr>
          <w:rFonts w:ascii="Arial" w:hAnsi="Arial" w:cs="Arial"/>
          <w:bCs/>
          <w:sz w:val="24"/>
          <w:szCs w:val="24"/>
        </w:rPr>
        <w:t>3. Виды, размеры и условия осуществления</w:t>
      </w:r>
    </w:p>
    <w:p w:rsidR="00EA61AF" w:rsidRPr="00A37BFD" w:rsidRDefault="00EA61AF" w:rsidP="00EA61AF">
      <w:pPr>
        <w:autoSpaceDE w:val="0"/>
        <w:autoSpaceDN w:val="0"/>
        <w:adjustRightInd w:val="0"/>
        <w:spacing w:after="0" w:line="240" w:lineRule="auto"/>
        <w:ind w:firstLine="709"/>
        <w:jc w:val="center"/>
        <w:rPr>
          <w:rFonts w:ascii="Arial" w:hAnsi="Arial" w:cs="Arial"/>
          <w:bCs/>
          <w:sz w:val="24"/>
          <w:szCs w:val="24"/>
        </w:rPr>
      </w:pPr>
      <w:r w:rsidRPr="00A37BFD">
        <w:rPr>
          <w:rFonts w:ascii="Arial" w:hAnsi="Arial" w:cs="Arial"/>
          <w:bCs/>
          <w:sz w:val="24"/>
          <w:szCs w:val="24"/>
        </w:rPr>
        <w:t>выплат компенсационного характера</w:t>
      </w:r>
    </w:p>
    <w:p w:rsidR="00EA61AF" w:rsidRPr="00A37BFD" w:rsidRDefault="00EA61AF" w:rsidP="00EA61AF">
      <w:pPr>
        <w:autoSpaceDE w:val="0"/>
        <w:autoSpaceDN w:val="0"/>
        <w:adjustRightInd w:val="0"/>
        <w:spacing w:after="0" w:line="240" w:lineRule="auto"/>
        <w:ind w:firstLine="709"/>
        <w:jc w:val="both"/>
        <w:rPr>
          <w:rFonts w:ascii="Arial" w:hAnsi="Arial" w:cs="Arial"/>
          <w:b/>
          <w:bCs/>
          <w:sz w:val="24"/>
          <w:szCs w:val="24"/>
          <w:u w:val="single"/>
        </w:rPr>
      </w:pPr>
    </w:p>
    <w:p w:rsidR="00EA61AF" w:rsidRPr="00A37BFD" w:rsidRDefault="00EA61AF" w:rsidP="00EA61AF">
      <w:pPr>
        <w:autoSpaceDE w:val="0"/>
        <w:autoSpaceDN w:val="0"/>
        <w:adjustRightInd w:val="0"/>
        <w:spacing w:after="0" w:line="240" w:lineRule="auto"/>
        <w:ind w:firstLine="709"/>
        <w:jc w:val="both"/>
        <w:rPr>
          <w:rFonts w:ascii="Arial" w:hAnsi="Arial" w:cs="Arial"/>
          <w:bCs/>
          <w:sz w:val="24"/>
          <w:szCs w:val="24"/>
        </w:rPr>
      </w:pPr>
      <w:r w:rsidRPr="00A37BFD">
        <w:rPr>
          <w:rFonts w:ascii="Arial" w:hAnsi="Arial" w:cs="Arial"/>
          <w:bCs/>
          <w:sz w:val="24"/>
          <w:szCs w:val="24"/>
        </w:rPr>
        <w:t>3.1.Работникам в пределах утвержденного фонда оплаты труда устанавливаются и ежемесячно выплачиваются следующие выплаты компенсационного характера (далее - выплаты):</w:t>
      </w:r>
    </w:p>
    <w:p w:rsidR="00EA61AF" w:rsidRPr="00A37BFD" w:rsidRDefault="00EA61AF" w:rsidP="00EA61AF">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w:t>
      </w:r>
      <w:r w:rsidRPr="00A37BFD">
        <w:rPr>
          <w:rFonts w:ascii="Arial" w:hAnsi="Arial" w:cs="Arial"/>
          <w:bCs/>
          <w:sz w:val="24"/>
          <w:szCs w:val="24"/>
        </w:rPr>
        <w:t>выплаты работникам, занятым на тяжелых работах, работах с вредными и (или) опасными и иными особыми условиями труда;</w:t>
      </w:r>
    </w:p>
    <w:p w:rsidR="00EA61AF" w:rsidRPr="00A37BFD" w:rsidRDefault="00EA61AF" w:rsidP="00EA61AF">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w:t>
      </w:r>
      <w:r w:rsidRPr="00A37BFD">
        <w:rPr>
          <w:rFonts w:ascii="Arial" w:hAnsi="Arial" w:cs="Arial"/>
          <w:bCs/>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работе в условиях ненормированного рабочего дня и при выполнении работ в других условиях, отклоняющихся от нормальных);</w:t>
      </w:r>
    </w:p>
    <w:p w:rsidR="00EA61AF" w:rsidRPr="00A37BFD" w:rsidRDefault="00EA61AF" w:rsidP="00EA61AF">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w:t>
      </w:r>
      <w:r w:rsidRPr="00A37BFD">
        <w:rPr>
          <w:rFonts w:ascii="Arial" w:hAnsi="Arial" w:cs="Arial"/>
          <w:bCs/>
          <w:sz w:val="24"/>
          <w:szCs w:val="24"/>
        </w:rPr>
        <w:t>выплаты за работу в местностях с особыми климатическими условиями.</w:t>
      </w:r>
    </w:p>
    <w:p w:rsidR="00EA61AF" w:rsidRPr="00A37BFD" w:rsidRDefault="00EA61AF" w:rsidP="00EA61AF">
      <w:pPr>
        <w:autoSpaceDE w:val="0"/>
        <w:autoSpaceDN w:val="0"/>
        <w:adjustRightInd w:val="0"/>
        <w:spacing w:after="0" w:line="240" w:lineRule="auto"/>
        <w:ind w:firstLine="709"/>
        <w:jc w:val="both"/>
        <w:rPr>
          <w:rFonts w:ascii="Arial" w:hAnsi="Arial" w:cs="Arial"/>
          <w:bCs/>
          <w:sz w:val="24"/>
          <w:szCs w:val="24"/>
        </w:rPr>
      </w:pPr>
      <w:r w:rsidRPr="00A37BFD">
        <w:rPr>
          <w:rFonts w:ascii="Arial" w:hAnsi="Arial" w:cs="Arial"/>
          <w:bCs/>
          <w:sz w:val="24"/>
          <w:szCs w:val="24"/>
        </w:rPr>
        <w:t xml:space="preserve">3.2.Выплаты компенсационного характера устанавливаются в процентах к окладам (должностным окладам) или в абсолютных размерах, не образуют новый </w:t>
      </w:r>
      <w:r w:rsidRPr="00A37BFD">
        <w:rPr>
          <w:rFonts w:ascii="Arial" w:hAnsi="Arial" w:cs="Arial"/>
          <w:bCs/>
          <w:sz w:val="24"/>
          <w:szCs w:val="24"/>
        </w:rPr>
        <w:lastRenderedPageBreak/>
        <w:t>оклад (должностной оклад), и не учитываются при начислении иных компенсационных и стимулирующих выплат, установленных к окладу (должностному окладу).</w:t>
      </w:r>
    </w:p>
    <w:p w:rsidR="00EA61AF" w:rsidRPr="00A37BFD" w:rsidRDefault="00EA61AF" w:rsidP="00EA61AF">
      <w:pPr>
        <w:autoSpaceDE w:val="0"/>
        <w:autoSpaceDN w:val="0"/>
        <w:adjustRightInd w:val="0"/>
        <w:spacing w:after="0" w:line="240" w:lineRule="auto"/>
        <w:ind w:firstLine="709"/>
        <w:jc w:val="both"/>
        <w:rPr>
          <w:rFonts w:ascii="Arial" w:hAnsi="Arial" w:cs="Arial"/>
          <w:bCs/>
          <w:sz w:val="24"/>
          <w:szCs w:val="24"/>
        </w:rPr>
      </w:pPr>
      <w:r w:rsidRPr="00A37BFD">
        <w:rPr>
          <w:rFonts w:ascii="Arial" w:hAnsi="Arial" w:cs="Arial"/>
          <w:bCs/>
          <w:sz w:val="24"/>
          <w:szCs w:val="24"/>
        </w:rPr>
        <w:t xml:space="preserve">3.3.Выплаты работникам, занятым на тяжелых работах, работах с вредными и (или) опасными условиями труда и иными особыми условиями труда, устанавливаются в соответствии со </w:t>
      </w:r>
      <w:hyperlink r:id="rId4" w:history="1">
        <w:r w:rsidRPr="00A37BFD">
          <w:rPr>
            <w:rStyle w:val="a4"/>
            <w:rFonts w:ascii="Arial" w:hAnsi="Arial" w:cs="Arial"/>
            <w:bCs/>
            <w:sz w:val="24"/>
            <w:szCs w:val="24"/>
          </w:rPr>
          <w:t>статьей 147</w:t>
        </w:r>
      </w:hyperlink>
      <w:r w:rsidRPr="00A37BFD">
        <w:rPr>
          <w:rFonts w:ascii="Arial" w:hAnsi="Arial" w:cs="Arial"/>
          <w:bCs/>
          <w:sz w:val="24"/>
          <w:szCs w:val="24"/>
        </w:rPr>
        <w:t xml:space="preserve"> Трудового кодекса Российской Федерации. Конкретные размеры выплат за работу с вредными и (или) опасными условиями труда устанавливаются по итогам аттестации рабочих мест.</w:t>
      </w:r>
    </w:p>
    <w:p w:rsidR="00EA61AF" w:rsidRPr="00A37BFD" w:rsidRDefault="00EA61AF" w:rsidP="00EA61AF">
      <w:pPr>
        <w:autoSpaceDE w:val="0"/>
        <w:autoSpaceDN w:val="0"/>
        <w:adjustRightInd w:val="0"/>
        <w:spacing w:after="0" w:line="240" w:lineRule="auto"/>
        <w:ind w:firstLine="709"/>
        <w:jc w:val="both"/>
        <w:rPr>
          <w:rFonts w:ascii="Arial" w:hAnsi="Arial" w:cs="Arial"/>
          <w:bCs/>
          <w:sz w:val="24"/>
          <w:szCs w:val="24"/>
        </w:rPr>
      </w:pPr>
      <w:r w:rsidRPr="00A37BFD">
        <w:rPr>
          <w:rFonts w:ascii="Arial" w:hAnsi="Arial" w:cs="Arial"/>
          <w:bCs/>
          <w:sz w:val="24"/>
          <w:szCs w:val="24"/>
        </w:rPr>
        <w:t>3.4.Выплаты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и при выполнении работ в других условиях, отклоняющихся от нормальных), предусматривают:</w:t>
      </w:r>
    </w:p>
    <w:p w:rsidR="00EA61AF" w:rsidRPr="00A37BFD" w:rsidRDefault="00EA61AF" w:rsidP="00EA61AF">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w:t>
      </w:r>
      <w:r w:rsidRPr="00A37BFD">
        <w:rPr>
          <w:rFonts w:ascii="Arial" w:hAnsi="Arial" w:cs="Arial"/>
          <w:bCs/>
          <w:sz w:val="24"/>
          <w:szCs w:val="24"/>
        </w:rPr>
        <w:t>доплату за совмещение профессий (должностей);</w:t>
      </w:r>
    </w:p>
    <w:p w:rsidR="00EA61AF" w:rsidRPr="00A37BFD" w:rsidRDefault="00EA61AF" w:rsidP="00EA61AF">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w:t>
      </w:r>
      <w:r w:rsidRPr="00A37BFD">
        <w:rPr>
          <w:rFonts w:ascii="Arial" w:hAnsi="Arial" w:cs="Arial"/>
          <w:bCs/>
          <w:sz w:val="24"/>
          <w:szCs w:val="24"/>
        </w:rPr>
        <w:t>доплату за расширение зон обслуживания;</w:t>
      </w:r>
    </w:p>
    <w:p w:rsidR="00EA61AF" w:rsidRPr="00A37BFD" w:rsidRDefault="00EA61AF" w:rsidP="00EA61AF">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w:t>
      </w:r>
      <w:r w:rsidRPr="00A37BFD">
        <w:rPr>
          <w:rFonts w:ascii="Arial" w:hAnsi="Arial" w:cs="Arial"/>
          <w:bCs/>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EA61AF" w:rsidRPr="00A37BFD" w:rsidRDefault="00EA61AF" w:rsidP="00EA61AF">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w:t>
      </w:r>
      <w:r w:rsidRPr="00A37BFD">
        <w:rPr>
          <w:rFonts w:ascii="Arial" w:hAnsi="Arial" w:cs="Arial"/>
          <w:bCs/>
          <w:sz w:val="24"/>
          <w:szCs w:val="24"/>
        </w:rPr>
        <w:t>доплату за работу в ночное время;</w:t>
      </w:r>
    </w:p>
    <w:p w:rsidR="00EA61AF" w:rsidRPr="00A37BFD" w:rsidRDefault="00EA61AF" w:rsidP="00EA61AF">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w:t>
      </w:r>
      <w:r w:rsidRPr="00A37BFD">
        <w:rPr>
          <w:rFonts w:ascii="Arial" w:hAnsi="Arial" w:cs="Arial"/>
          <w:bCs/>
          <w:sz w:val="24"/>
          <w:szCs w:val="24"/>
        </w:rPr>
        <w:t>доплату за работу в выходные и нерабочие праздничные дни;</w:t>
      </w:r>
    </w:p>
    <w:p w:rsidR="00EA61AF" w:rsidRPr="00A37BFD" w:rsidRDefault="00EA61AF" w:rsidP="00EA61AF">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w:t>
      </w:r>
      <w:r w:rsidRPr="00A37BFD">
        <w:rPr>
          <w:rFonts w:ascii="Arial" w:hAnsi="Arial" w:cs="Arial"/>
          <w:bCs/>
          <w:sz w:val="24"/>
          <w:szCs w:val="24"/>
        </w:rPr>
        <w:t>доплату за сверхурочную работу;</w:t>
      </w:r>
    </w:p>
    <w:p w:rsidR="00EA61AF" w:rsidRPr="00A37BFD" w:rsidRDefault="00EA61AF" w:rsidP="00EA61AF">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w:t>
      </w:r>
      <w:r w:rsidRPr="00A37BFD">
        <w:rPr>
          <w:rFonts w:ascii="Arial" w:hAnsi="Arial" w:cs="Arial"/>
          <w:bCs/>
          <w:sz w:val="24"/>
          <w:szCs w:val="24"/>
        </w:rPr>
        <w:t>доплату водителям автомобилей за ненормированный рабочий день.</w:t>
      </w:r>
    </w:p>
    <w:p w:rsidR="00EA61AF" w:rsidRPr="00A37BFD" w:rsidRDefault="00EA61AF" w:rsidP="00EA61AF">
      <w:pPr>
        <w:autoSpaceDE w:val="0"/>
        <w:autoSpaceDN w:val="0"/>
        <w:adjustRightInd w:val="0"/>
        <w:spacing w:after="0" w:line="240" w:lineRule="auto"/>
        <w:ind w:firstLine="709"/>
        <w:jc w:val="both"/>
        <w:rPr>
          <w:rFonts w:ascii="Arial" w:hAnsi="Arial" w:cs="Arial"/>
          <w:bCs/>
          <w:sz w:val="24"/>
          <w:szCs w:val="24"/>
        </w:rPr>
      </w:pPr>
      <w:r w:rsidRPr="00A37BFD">
        <w:rPr>
          <w:rFonts w:ascii="Arial" w:hAnsi="Arial" w:cs="Arial"/>
          <w:bCs/>
          <w:sz w:val="24"/>
          <w:szCs w:val="24"/>
        </w:rPr>
        <w:t xml:space="preserve">3.4.1.Размер доплат, указанных в </w:t>
      </w:r>
      <w:hyperlink r:id="rId5" w:history="1">
        <w:r w:rsidRPr="00A37BFD">
          <w:rPr>
            <w:rStyle w:val="a4"/>
            <w:rFonts w:ascii="Arial" w:hAnsi="Arial" w:cs="Arial"/>
            <w:bCs/>
            <w:sz w:val="24"/>
            <w:szCs w:val="24"/>
          </w:rPr>
          <w:t>абзацах втором, третьем, четвертом</w:t>
        </w:r>
      </w:hyperlink>
      <w:r w:rsidRPr="00A37BFD">
        <w:rPr>
          <w:rFonts w:ascii="Arial" w:hAnsi="Arial" w:cs="Arial"/>
          <w:bCs/>
          <w:sz w:val="24"/>
          <w:szCs w:val="24"/>
        </w:rPr>
        <w:t xml:space="preserve"> </w:t>
      </w:r>
      <w:hyperlink r:id="rId6" w:history="1">
        <w:r w:rsidRPr="00A37BFD">
          <w:rPr>
            <w:rStyle w:val="a4"/>
            <w:rFonts w:ascii="Arial" w:hAnsi="Arial" w:cs="Arial"/>
            <w:bCs/>
            <w:sz w:val="24"/>
            <w:szCs w:val="24"/>
          </w:rPr>
          <w:t xml:space="preserve"> пункта 3</w:t>
        </w:r>
      </w:hyperlink>
      <w:r w:rsidRPr="00A37BFD">
        <w:rPr>
          <w:rFonts w:ascii="Arial" w:hAnsi="Arial" w:cs="Arial"/>
          <w:bCs/>
          <w:sz w:val="24"/>
          <w:szCs w:val="24"/>
        </w:rPr>
        <w:t>.4 Положения, определяется по соглашению сторон трудового договора с учетом содержания и (или) объема дополнительной работы.</w:t>
      </w:r>
    </w:p>
    <w:p w:rsidR="00EA61AF" w:rsidRPr="00A37BFD" w:rsidRDefault="00EA61AF" w:rsidP="00EA61AF">
      <w:pPr>
        <w:autoSpaceDE w:val="0"/>
        <w:autoSpaceDN w:val="0"/>
        <w:adjustRightInd w:val="0"/>
        <w:spacing w:after="0" w:line="240" w:lineRule="auto"/>
        <w:ind w:firstLine="709"/>
        <w:jc w:val="both"/>
        <w:rPr>
          <w:rFonts w:ascii="Arial" w:hAnsi="Arial" w:cs="Arial"/>
          <w:bCs/>
          <w:sz w:val="24"/>
          <w:szCs w:val="24"/>
        </w:rPr>
      </w:pPr>
      <w:r w:rsidRPr="00A37BFD">
        <w:rPr>
          <w:rFonts w:ascii="Arial" w:hAnsi="Arial" w:cs="Arial"/>
          <w:bCs/>
          <w:sz w:val="24"/>
          <w:szCs w:val="24"/>
        </w:rPr>
        <w:t>Доплата работникам за совмещение профессий (должностей), исполнение обязанностей временно отсутствующего работника, расширение зон обслуживания или увеличение объема выполняемых работ производится:</w:t>
      </w:r>
    </w:p>
    <w:p w:rsidR="00EA61AF" w:rsidRPr="00A37BFD" w:rsidRDefault="00EA61AF" w:rsidP="00EA61AF">
      <w:pPr>
        <w:autoSpaceDE w:val="0"/>
        <w:autoSpaceDN w:val="0"/>
        <w:adjustRightInd w:val="0"/>
        <w:spacing w:after="0" w:line="240" w:lineRule="auto"/>
        <w:ind w:firstLine="709"/>
        <w:jc w:val="both"/>
        <w:rPr>
          <w:rFonts w:ascii="Arial" w:hAnsi="Arial" w:cs="Arial"/>
          <w:bCs/>
          <w:sz w:val="24"/>
          <w:szCs w:val="24"/>
        </w:rPr>
      </w:pPr>
      <w:proofErr w:type="gramStart"/>
      <w:r>
        <w:rPr>
          <w:rFonts w:ascii="Arial" w:hAnsi="Arial" w:cs="Arial"/>
          <w:bCs/>
          <w:sz w:val="24"/>
          <w:szCs w:val="24"/>
        </w:rPr>
        <w:t>-</w:t>
      </w:r>
      <w:r w:rsidRPr="00A37BFD">
        <w:rPr>
          <w:rFonts w:ascii="Arial" w:hAnsi="Arial" w:cs="Arial"/>
          <w:bCs/>
          <w:sz w:val="24"/>
          <w:szCs w:val="24"/>
        </w:rPr>
        <w:t>за совмещение профессий (должностей), то есть за выполнение работником с его согласия в течение установленной продолжительности рабочего дня (смены) наряду с основной работой, определенной трудовым договором, дополнительной работы по другой профессии (должности);</w:t>
      </w:r>
      <w:proofErr w:type="gramEnd"/>
    </w:p>
    <w:p w:rsidR="00EA61AF" w:rsidRPr="00A37BFD" w:rsidRDefault="00EA61AF" w:rsidP="00EA61AF">
      <w:pPr>
        <w:autoSpaceDE w:val="0"/>
        <w:autoSpaceDN w:val="0"/>
        <w:adjustRightInd w:val="0"/>
        <w:spacing w:after="0" w:line="240" w:lineRule="auto"/>
        <w:ind w:firstLine="709"/>
        <w:jc w:val="both"/>
        <w:rPr>
          <w:rFonts w:ascii="Arial" w:hAnsi="Arial" w:cs="Arial"/>
          <w:bCs/>
          <w:sz w:val="24"/>
          <w:szCs w:val="24"/>
        </w:rPr>
      </w:pPr>
      <w:proofErr w:type="gramStart"/>
      <w:r>
        <w:rPr>
          <w:rFonts w:ascii="Arial" w:hAnsi="Arial" w:cs="Arial"/>
          <w:bCs/>
          <w:sz w:val="24"/>
          <w:szCs w:val="24"/>
        </w:rPr>
        <w:t>-</w:t>
      </w:r>
      <w:r w:rsidRPr="00A37BFD">
        <w:rPr>
          <w:rFonts w:ascii="Arial" w:hAnsi="Arial" w:cs="Arial"/>
          <w:bCs/>
          <w:sz w:val="24"/>
          <w:szCs w:val="24"/>
        </w:rPr>
        <w:t>за исполнение обязанностей временно отсутствующего работника без освобождения от работы, определенной трудовым договором, то есть исполнение работником в течение установленной продолжительности рабочего дня (смены) наряду с работой, определенной трудовым договором, дополнительной работы, возложенной трудовым договором на временно отсутствующего в связи с болезнью, отпуском, командировкой и по другим причинам работника, за которым в соответствии с действующим законодательством сохраняется рабочее место (должность</w:t>
      </w:r>
      <w:proofErr w:type="gramEnd"/>
      <w:r w:rsidRPr="00A37BFD">
        <w:rPr>
          <w:rFonts w:ascii="Arial" w:hAnsi="Arial" w:cs="Arial"/>
          <w:bCs/>
          <w:sz w:val="24"/>
          <w:szCs w:val="24"/>
        </w:rPr>
        <w:t>). При этом замещающий работник не должен являться штатным заместителем отсутствующего работника. Размер доплаты устанавливается исходя из фактически выполняемого объема работ по совмещаемой профессии (должности).</w:t>
      </w:r>
    </w:p>
    <w:p w:rsidR="00EA61AF" w:rsidRPr="00A37BFD" w:rsidRDefault="00EA61AF" w:rsidP="00EA61AF">
      <w:pPr>
        <w:autoSpaceDE w:val="0"/>
        <w:autoSpaceDN w:val="0"/>
        <w:adjustRightInd w:val="0"/>
        <w:spacing w:after="0" w:line="240" w:lineRule="auto"/>
        <w:ind w:firstLine="709"/>
        <w:jc w:val="both"/>
        <w:rPr>
          <w:rFonts w:ascii="Arial" w:hAnsi="Arial" w:cs="Arial"/>
          <w:bCs/>
          <w:sz w:val="24"/>
          <w:szCs w:val="24"/>
        </w:rPr>
      </w:pPr>
      <w:proofErr w:type="gramStart"/>
      <w:r w:rsidRPr="00A37BFD">
        <w:rPr>
          <w:rFonts w:ascii="Arial" w:hAnsi="Arial" w:cs="Arial"/>
          <w:bCs/>
          <w:sz w:val="24"/>
          <w:szCs w:val="24"/>
        </w:rPr>
        <w:t>3.4.2.Выплаты компенсационного характера за работу в ночное время работникам  устанавливаются в соответствии с трудовым законодательством Российской Федерации и иными нормативными правовыми актами Российской Федерации и Красноярского края, содержащими нормы трудового права, в размере 35 процентов оклада (должностного оклада), рассчитанного за час работы, за каждый час работы в ночное время (с 22 до 6 часов).</w:t>
      </w:r>
      <w:proofErr w:type="gramEnd"/>
    </w:p>
    <w:p w:rsidR="00EA61AF" w:rsidRPr="00A37BFD" w:rsidRDefault="00EA61AF" w:rsidP="00EA61AF">
      <w:pPr>
        <w:autoSpaceDE w:val="0"/>
        <w:autoSpaceDN w:val="0"/>
        <w:adjustRightInd w:val="0"/>
        <w:spacing w:after="0" w:line="240" w:lineRule="auto"/>
        <w:ind w:firstLine="709"/>
        <w:jc w:val="both"/>
        <w:rPr>
          <w:rFonts w:ascii="Arial" w:hAnsi="Arial" w:cs="Arial"/>
          <w:bCs/>
          <w:sz w:val="24"/>
          <w:szCs w:val="24"/>
        </w:rPr>
      </w:pPr>
      <w:r w:rsidRPr="00A37BFD">
        <w:rPr>
          <w:rFonts w:ascii="Arial" w:hAnsi="Arial" w:cs="Arial"/>
          <w:bCs/>
          <w:sz w:val="24"/>
          <w:szCs w:val="24"/>
        </w:rPr>
        <w:t xml:space="preserve">Расчет части оклада (должностного оклада) за час работы определяется путем деления оклада (должностного оклада) работника на среднемесячное </w:t>
      </w:r>
      <w:r w:rsidRPr="00A37BFD">
        <w:rPr>
          <w:rFonts w:ascii="Arial" w:hAnsi="Arial" w:cs="Arial"/>
          <w:bCs/>
          <w:sz w:val="24"/>
          <w:szCs w:val="24"/>
        </w:rPr>
        <w:lastRenderedPageBreak/>
        <w:t>количество рабочих часов в соответствующем календарном году в зависимости от установленной продолжительности рабочей недели.</w:t>
      </w:r>
    </w:p>
    <w:p w:rsidR="00EA61AF" w:rsidRPr="00A37BFD" w:rsidRDefault="00EA61AF" w:rsidP="00EA61AF">
      <w:pPr>
        <w:autoSpaceDE w:val="0"/>
        <w:autoSpaceDN w:val="0"/>
        <w:adjustRightInd w:val="0"/>
        <w:spacing w:after="0" w:line="240" w:lineRule="auto"/>
        <w:ind w:firstLine="709"/>
        <w:jc w:val="both"/>
        <w:rPr>
          <w:rFonts w:ascii="Arial" w:hAnsi="Arial" w:cs="Arial"/>
          <w:bCs/>
          <w:sz w:val="24"/>
          <w:szCs w:val="24"/>
        </w:rPr>
      </w:pPr>
      <w:r w:rsidRPr="00A37BFD">
        <w:rPr>
          <w:rFonts w:ascii="Arial" w:hAnsi="Arial" w:cs="Arial"/>
          <w:bCs/>
          <w:sz w:val="24"/>
          <w:szCs w:val="24"/>
        </w:rPr>
        <w:t xml:space="preserve">3.4.3.Работникам, привлекавшимся к работе в выходные  и нерабочие праздничные дни, устанавливается повышенная оплата в соответствии со </w:t>
      </w:r>
      <w:hyperlink r:id="rId7" w:history="1">
        <w:r w:rsidRPr="00A37BFD">
          <w:rPr>
            <w:rStyle w:val="a4"/>
            <w:rFonts w:ascii="Arial" w:hAnsi="Arial" w:cs="Arial"/>
            <w:bCs/>
            <w:sz w:val="24"/>
            <w:szCs w:val="24"/>
          </w:rPr>
          <w:t>статьей 153</w:t>
        </w:r>
      </w:hyperlink>
      <w:r w:rsidRPr="00A37BFD">
        <w:rPr>
          <w:rFonts w:ascii="Arial" w:hAnsi="Arial" w:cs="Arial"/>
          <w:bCs/>
          <w:sz w:val="24"/>
          <w:szCs w:val="24"/>
        </w:rPr>
        <w:t xml:space="preserve"> Трудового кодекса Российской Федерации. Привлечение работников к работе в выходные и нерабочие праздничные дни осуществляется на условиях и в порядке, установленных Трудовым </w:t>
      </w:r>
      <w:hyperlink r:id="rId8" w:history="1">
        <w:r w:rsidRPr="00A37BFD">
          <w:rPr>
            <w:rStyle w:val="a4"/>
            <w:rFonts w:ascii="Arial" w:hAnsi="Arial" w:cs="Arial"/>
            <w:bCs/>
            <w:sz w:val="24"/>
            <w:szCs w:val="24"/>
          </w:rPr>
          <w:t>кодексом</w:t>
        </w:r>
      </w:hyperlink>
      <w:r w:rsidRPr="00A37BFD">
        <w:rPr>
          <w:rFonts w:ascii="Arial" w:hAnsi="Arial" w:cs="Arial"/>
          <w:bCs/>
          <w:sz w:val="24"/>
          <w:szCs w:val="24"/>
        </w:rPr>
        <w:t xml:space="preserve"> Российской Федерации.</w:t>
      </w:r>
    </w:p>
    <w:p w:rsidR="00EA61AF" w:rsidRPr="00A37BFD" w:rsidRDefault="00EA61AF" w:rsidP="00EA61AF">
      <w:pPr>
        <w:autoSpaceDE w:val="0"/>
        <w:autoSpaceDN w:val="0"/>
        <w:adjustRightInd w:val="0"/>
        <w:spacing w:after="0" w:line="240" w:lineRule="auto"/>
        <w:ind w:firstLine="709"/>
        <w:jc w:val="both"/>
        <w:rPr>
          <w:rFonts w:ascii="Arial" w:hAnsi="Arial" w:cs="Arial"/>
          <w:bCs/>
          <w:sz w:val="24"/>
          <w:szCs w:val="24"/>
        </w:rPr>
      </w:pPr>
      <w:proofErr w:type="gramStart"/>
      <w:r w:rsidRPr="00A37BFD">
        <w:rPr>
          <w:rFonts w:ascii="Arial" w:hAnsi="Arial" w:cs="Arial"/>
          <w:bCs/>
          <w:sz w:val="24"/>
          <w:szCs w:val="24"/>
        </w:rPr>
        <w:t>Работа в выходной или нерабочий праздничный день оплачивается в размере одинарной часовой части оклада (должностного оклада) за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часовой части оклада (должностного оклада) за час работы сверх оклада (должностного оклада), если работа производилась сверх месячной нормы</w:t>
      </w:r>
      <w:proofErr w:type="gramEnd"/>
      <w:r w:rsidRPr="00A37BFD">
        <w:rPr>
          <w:rFonts w:ascii="Arial" w:hAnsi="Arial" w:cs="Arial"/>
          <w:bCs/>
          <w:sz w:val="24"/>
          <w:szCs w:val="24"/>
        </w:rPr>
        <w:t xml:space="preserve"> рабочего времени.</w:t>
      </w:r>
    </w:p>
    <w:p w:rsidR="00EA61AF" w:rsidRPr="00A37BFD" w:rsidRDefault="00EA61AF" w:rsidP="00EA61AF">
      <w:pPr>
        <w:autoSpaceDE w:val="0"/>
        <w:autoSpaceDN w:val="0"/>
        <w:adjustRightInd w:val="0"/>
        <w:spacing w:after="0" w:line="240" w:lineRule="auto"/>
        <w:ind w:firstLine="709"/>
        <w:jc w:val="both"/>
        <w:rPr>
          <w:rFonts w:ascii="Arial" w:hAnsi="Arial" w:cs="Arial"/>
          <w:bCs/>
          <w:sz w:val="24"/>
          <w:szCs w:val="24"/>
        </w:rPr>
      </w:pPr>
      <w:r w:rsidRPr="00A37BFD">
        <w:rPr>
          <w:rFonts w:ascii="Arial" w:hAnsi="Arial" w:cs="Arial"/>
          <w:bCs/>
          <w:sz w:val="24"/>
          <w:szCs w:val="24"/>
        </w:rPr>
        <w:t>При этом оплата за работу в выходные и нерабочие праздничные дни в указанном размере производится работникам за часы, фактически проработанные в  выходные или нерабочие праздничные дни.</w:t>
      </w:r>
    </w:p>
    <w:p w:rsidR="00EA61AF" w:rsidRPr="00A37BFD" w:rsidRDefault="00EA61AF" w:rsidP="00EA61AF">
      <w:pPr>
        <w:autoSpaceDE w:val="0"/>
        <w:autoSpaceDN w:val="0"/>
        <w:adjustRightInd w:val="0"/>
        <w:spacing w:after="0" w:line="240" w:lineRule="auto"/>
        <w:ind w:firstLine="709"/>
        <w:jc w:val="both"/>
        <w:rPr>
          <w:rFonts w:ascii="Arial" w:hAnsi="Arial" w:cs="Arial"/>
          <w:bCs/>
          <w:sz w:val="24"/>
          <w:szCs w:val="24"/>
        </w:rPr>
      </w:pPr>
      <w:r w:rsidRPr="00A37BFD">
        <w:rPr>
          <w:rFonts w:ascii="Arial" w:hAnsi="Arial" w:cs="Arial"/>
          <w:bCs/>
          <w:sz w:val="24"/>
          <w:szCs w:val="24"/>
        </w:rPr>
        <w:t>Работникам, которым установлен суммированный учет рабочего времени за нерабочие праздничные дни, совпадающие с днями работы по графику, производится доплата в размере одинарной часовой части оклада (должностного оклада) сверх оклада.</w:t>
      </w:r>
    </w:p>
    <w:p w:rsidR="00EA61AF" w:rsidRPr="00A37BFD" w:rsidRDefault="00EA61AF" w:rsidP="00EA61AF">
      <w:pPr>
        <w:autoSpaceDE w:val="0"/>
        <w:autoSpaceDN w:val="0"/>
        <w:adjustRightInd w:val="0"/>
        <w:spacing w:after="0" w:line="240" w:lineRule="auto"/>
        <w:ind w:firstLine="709"/>
        <w:jc w:val="both"/>
        <w:rPr>
          <w:rFonts w:ascii="Arial" w:hAnsi="Arial" w:cs="Arial"/>
          <w:bCs/>
          <w:sz w:val="24"/>
          <w:szCs w:val="24"/>
        </w:rPr>
      </w:pPr>
      <w:r w:rsidRPr="00A37BFD">
        <w:rPr>
          <w:rFonts w:ascii="Arial" w:hAnsi="Arial" w:cs="Arial"/>
          <w:bCs/>
          <w:sz w:val="24"/>
          <w:szCs w:val="24"/>
        </w:rPr>
        <w:t>Размер часовой части оклада (должностного оклада) определяется путем деления оклада (должностного оклада) работника к среднемесячному количеству рабочих часов в соответствующем календарном году в зависимости от установленной продолжительности рабочей недели.</w:t>
      </w:r>
    </w:p>
    <w:p w:rsidR="00EA61AF" w:rsidRPr="00A37BFD" w:rsidRDefault="00EA61AF" w:rsidP="00EA61AF">
      <w:pPr>
        <w:autoSpaceDE w:val="0"/>
        <w:autoSpaceDN w:val="0"/>
        <w:adjustRightInd w:val="0"/>
        <w:spacing w:after="0" w:line="240" w:lineRule="auto"/>
        <w:ind w:firstLine="709"/>
        <w:jc w:val="both"/>
        <w:rPr>
          <w:rFonts w:ascii="Arial" w:hAnsi="Arial" w:cs="Arial"/>
          <w:bCs/>
          <w:sz w:val="24"/>
          <w:szCs w:val="24"/>
        </w:rPr>
      </w:pPr>
      <w:r w:rsidRPr="00A37BFD">
        <w:rPr>
          <w:rFonts w:ascii="Arial" w:hAnsi="Arial" w:cs="Arial"/>
          <w:bCs/>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размере одинарной часовой части оклада (должностного оклада) с учетом фактически отработанного времени, а день отдыха оплате не подлежит. При этом день отдыха исключается из нормы рабочего времени в том месяце, когда используется день отдыха.</w:t>
      </w:r>
    </w:p>
    <w:p w:rsidR="00EA61AF" w:rsidRPr="00A37BFD" w:rsidRDefault="00EA61AF" w:rsidP="00EA61AF">
      <w:pPr>
        <w:autoSpaceDE w:val="0"/>
        <w:autoSpaceDN w:val="0"/>
        <w:adjustRightInd w:val="0"/>
        <w:spacing w:after="0" w:line="240" w:lineRule="auto"/>
        <w:ind w:firstLine="709"/>
        <w:jc w:val="both"/>
        <w:rPr>
          <w:rFonts w:ascii="Arial" w:hAnsi="Arial" w:cs="Arial"/>
          <w:bCs/>
          <w:sz w:val="24"/>
          <w:szCs w:val="24"/>
        </w:rPr>
      </w:pPr>
      <w:r w:rsidRPr="00A37BFD">
        <w:rPr>
          <w:rFonts w:ascii="Arial" w:hAnsi="Arial" w:cs="Arial"/>
          <w:bCs/>
          <w:sz w:val="24"/>
          <w:szCs w:val="24"/>
        </w:rPr>
        <w:t>Случаи, когда по согласованию с работодателем выезд в командировку и возвращение из нее попадают на выходной день, приравниваются к работе в выходной день. При этом часы нахождения в пути оплачиваются в размере двойной часовой части оклада (должностного оклада) или  в размере одинарной часовой части оклада (должностного оклада) с предоставлением дополнительного дня отдыха.</w:t>
      </w:r>
    </w:p>
    <w:p w:rsidR="00EA61AF" w:rsidRPr="00A37BFD" w:rsidRDefault="00EA61AF" w:rsidP="00EA61AF">
      <w:pPr>
        <w:autoSpaceDE w:val="0"/>
        <w:autoSpaceDN w:val="0"/>
        <w:adjustRightInd w:val="0"/>
        <w:spacing w:after="0" w:line="240" w:lineRule="auto"/>
        <w:ind w:firstLine="709"/>
        <w:jc w:val="both"/>
        <w:rPr>
          <w:rFonts w:ascii="Arial" w:hAnsi="Arial" w:cs="Arial"/>
          <w:bCs/>
          <w:sz w:val="24"/>
          <w:szCs w:val="24"/>
        </w:rPr>
      </w:pPr>
      <w:r w:rsidRPr="00A37BFD">
        <w:rPr>
          <w:rFonts w:ascii="Arial" w:hAnsi="Arial" w:cs="Arial"/>
          <w:bCs/>
          <w:sz w:val="24"/>
          <w:szCs w:val="24"/>
        </w:rPr>
        <w:t xml:space="preserve">3.4.4.Работникам, привлекавшимся к сверхурочной работе, устанавливается повышенная оплата в соответствии со </w:t>
      </w:r>
      <w:hyperlink r:id="rId9" w:history="1">
        <w:r w:rsidRPr="00A37BFD">
          <w:rPr>
            <w:rStyle w:val="a4"/>
            <w:rFonts w:ascii="Arial" w:hAnsi="Arial" w:cs="Arial"/>
            <w:bCs/>
            <w:sz w:val="24"/>
            <w:szCs w:val="24"/>
          </w:rPr>
          <w:t>статьей 152</w:t>
        </w:r>
      </w:hyperlink>
      <w:r w:rsidRPr="00A37BFD">
        <w:rPr>
          <w:rFonts w:ascii="Arial" w:hAnsi="Arial" w:cs="Arial"/>
          <w:bCs/>
          <w:sz w:val="24"/>
          <w:szCs w:val="24"/>
        </w:rPr>
        <w:t xml:space="preserve"> Трудового кодекса Российской Федерации.</w:t>
      </w:r>
    </w:p>
    <w:p w:rsidR="00EA61AF" w:rsidRPr="00A37BFD" w:rsidRDefault="00EA61AF" w:rsidP="00EA61AF">
      <w:pPr>
        <w:autoSpaceDE w:val="0"/>
        <w:autoSpaceDN w:val="0"/>
        <w:adjustRightInd w:val="0"/>
        <w:spacing w:after="0" w:line="240" w:lineRule="auto"/>
        <w:ind w:firstLine="709"/>
        <w:jc w:val="both"/>
        <w:rPr>
          <w:rFonts w:ascii="Arial" w:hAnsi="Arial" w:cs="Arial"/>
          <w:bCs/>
          <w:sz w:val="24"/>
          <w:szCs w:val="24"/>
        </w:rPr>
      </w:pPr>
      <w:r w:rsidRPr="00A37BFD">
        <w:rPr>
          <w:rFonts w:ascii="Arial" w:hAnsi="Arial" w:cs="Arial"/>
          <w:bCs/>
          <w:sz w:val="24"/>
          <w:szCs w:val="24"/>
        </w:rPr>
        <w:t>Выплаты компенсационного характера за сверхурочную работу работникам устанавливаются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EA61AF" w:rsidRPr="00A37BFD" w:rsidRDefault="00EA61AF" w:rsidP="00EA61AF">
      <w:pPr>
        <w:autoSpaceDE w:val="0"/>
        <w:autoSpaceDN w:val="0"/>
        <w:adjustRightInd w:val="0"/>
        <w:spacing w:after="0" w:line="240" w:lineRule="auto"/>
        <w:ind w:firstLine="709"/>
        <w:jc w:val="both"/>
        <w:rPr>
          <w:rFonts w:ascii="Arial" w:hAnsi="Arial" w:cs="Arial"/>
          <w:bCs/>
          <w:sz w:val="24"/>
          <w:szCs w:val="24"/>
        </w:rPr>
      </w:pPr>
      <w:r w:rsidRPr="00A37BFD">
        <w:rPr>
          <w:rFonts w:ascii="Arial" w:hAnsi="Arial" w:cs="Arial"/>
          <w:bCs/>
          <w:sz w:val="24"/>
          <w:szCs w:val="24"/>
        </w:rPr>
        <w:t xml:space="preserve"> 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 </w:t>
      </w:r>
    </w:p>
    <w:p w:rsidR="00EA61AF" w:rsidRPr="00A37BFD" w:rsidRDefault="00EA61AF" w:rsidP="00EA61AF">
      <w:pPr>
        <w:autoSpaceDE w:val="0"/>
        <w:autoSpaceDN w:val="0"/>
        <w:adjustRightInd w:val="0"/>
        <w:spacing w:after="0" w:line="240" w:lineRule="auto"/>
        <w:ind w:firstLine="709"/>
        <w:jc w:val="both"/>
        <w:rPr>
          <w:rFonts w:ascii="Arial" w:hAnsi="Arial" w:cs="Arial"/>
          <w:bCs/>
          <w:sz w:val="24"/>
          <w:szCs w:val="24"/>
        </w:rPr>
      </w:pPr>
      <w:r w:rsidRPr="00A37BFD">
        <w:rPr>
          <w:rFonts w:ascii="Arial" w:hAnsi="Arial" w:cs="Arial"/>
          <w:bCs/>
          <w:sz w:val="24"/>
          <w:szCs w:val="24"/>
        </w:rPr>
        <w:lastRenderedPageBreak/>
        <w:t>3.4.5.Водителям автомобилей устанавливается доплата за ненормированный рабочий день в размере до 100% оклада (должностного оклада).</w:t>
      </w:r>
    </w:p>
    <w:p w:rsidR="00EA61AF" w:rsidRPr="00A37BFD" w:rsidRDefault="00EA61AF" w:rsidP="00EA61AF">
      <w:pPr>
        <w:autoSpaceDE w:val="0"/>
        <w:autoSpaceDN w:val="0"/>
        <w:adjustRightInd w:val="0"/>
        <w:spacing w:after="0" w:line="240" w:lineRule="auto"/>
        <w:ind w:firstLine="709"/>
        <w:jc w:val="both"/>
        <w:rPr>
          <w:rFonts w:ascii="Arial" w:hAnsi="Arial" w:cs="Arial"/>
          <w:bCs/>
          <w:sz w:val="24"/>
          <w:szCs w:val="24"/>
        </w:rPr>
      </w:pPr>
      <w:r w:rsidRPr="00A37BFD">
        <w:rPr>
          <w:rFonts w:ascii="Arial" w:hAnsi="Arial" w:cs="Arial"/>
          <w:bCs/>
          <w:sz w:val="24"/>
          <w:szCs w:val="24"/>
        </w:rPr>
        <w:t>Конкретный размер доплаты водителям за ненормированный рабочий день устанавливается распоряжением главы администрации Переясловского сельсовета</w:t>
      </w:r>
    </w:p>
    <w:p w:rsidR="00EA61AF" w:rsidRPr="00A37BFD" w:rsidRDefault="00EA61AF" w:rsidP="00EA61AF">
      <w:pPr>
        <w:autoSpaceDE w:val="0"/>
        <w:autoSpaceDN w:val="0"/>
        <w:adjustRightInd w:val="0"/>
        <w:spacing w:after="0" w:line="240" w:lineRule="auto"/>
        <w:ind w:firstLine="709"/>
        <w:jc w:val="both"/>
        <w:rPr>
          <w:rFonts w:ascii="Arial" w:hAnsi="Arial" w:cs="Arial"/>
          <w:bCs/>
          <w:sz w:val="24"/>
          <w:szCs w:val="24"/>
        </w:rPr>
      </w:pPr>
      <w:r w:rsidRPr="00A37BFD">
        <w:rPr>
          <w:rFonts w:ascii="Arial" w:hAnsi="Arial" w:cs="Arial"/>
          <w:bCs/>
          <w:sz w:val="24"/>
          <w:szCs w:val="24"/>
        </w:rPr>
        <w:t xml:space="preserve">3.5.Доплаты работникам, указанные в </w:t>
      </w:r>
      <w:hyperlink r:id="rId10" w:history="1">
        <w:r w:rsidRPr="00A37BFD">
          <w:rPr>
            <w:rStyle w:val="a4"/>
            <w:rFonts w:ascii="Arial" w:hAnsi="Arial" w:cs="Arial"/>
            <w:bCs/>
            <w:sz w:val="24"/>
            <w:szCs w:val="24"/>
          </w:rPr>
          <w:t xml:space="preserve"> пункте 3</w:t>
        </w:r>
      </w:hyperlink>
      <w:r w:rsidRPr="00A37BFD">
        <w:rPr>
          <w:rFonts w:ascii="Arial" w:hAnsi="Arial" w:cs="Arial"/>
          <w:bCs/>
          <w:sz w:val="24"/>
          <w:szCs w:val="24"/>
        </w:rPr>
        <w:t>.4 Положения осуществляются без учета установленных Положением выплат стимулирующего характера.</w:t>
      </w:r>
    </w:p>
    <w:p w:rsidR="00EA61AF" w:rsidRPr="00A37BFD" w:rsidRDefault="00EA61AF" w:rsidP="00EA61AF">
      <w:pPr>
        <w:autoSpaceDE w:val="0"/>
        <w:autoSpaceDN w:val="0"/>
        <w:adjustRightInd w:val="0"/>
        <w:spacing w:after="0" w:line="240" w:lineRule="auto"/>
        <w:ind w:firstLine="709"/>
        <w:jc w:val="both"/>
        <w:rPr>
          <w:rFonts w:ascii="Arial" w:hAnsi="Arial" w:cs="Arial"/>
          <w:bCs/>
          <w:sz w:val="24"/>
          <w:szCs w:val="24"/>
        </w:rPr>
      </w:pPr>
      <w:r w:rsidRPr="00A37BFD">
        <w:rPr>
          <w:rFonts w:ascii="Arial" w:hAnsi="Arial" w:cs="Arial"/>
          <w:bCs/>
          <w:sz w:val="24"/>
          <w:szCs w:val="24"/>
        </w:rPr>
        <w:t>3.6.В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EA61AF" w:rsidRPr="00A37BFD" w:rsidRDefault="00EA61AF" w:rsidP="00EA61AF">
      <w:pPr>
        <w:autoSpaceDE w:val="0"/>
        <w:autoSpaceDN w:val="0"/>
        <w:adjustRightInd w:val="0"/>
        <w:spacing w:after="0" w:line="240" w:lineRule="auto"/>
        <w:ind w:firstLine="709"/>
        <w:jc w:val="both"/>
        <w:rPr>
          <w:rFonts w:ascii="Arial" w:hAnsi="Arial" w:cs="Arial"/>
          <w:b/>
          <w:sz w:val="24"/>
          <w:szCs w:val="24"/>
        </w:rPr>
      </w:pPr>
    </w:p>
    <w:p w:rsidR="00EA61AF" w:rsidRPr="00051D63" w:rsidRDefault="00EA61AF" w:rsidP="00EA61AF">
      <w:pPr>
        <w:autoSpaceDE w:val="0"/>
        <w:autoSpaceDN w:val="0"/>
        <w:adjustRightInd w:val="0"/>
        <w:spacing w:after="0" w:line="240" w:lineRule="auto"/>
        <w:ind w:firstLine="709"/>
        <w:jc w:val="center"/>
        <w:rPr>
          <w:rFonts w:ascii="Arial" w:hAnsi="Arial" w:cs="Arial"/>
          <w:sz w:val="24"/>
          <w:szCs w:val="24"/>
        </w:rPr>
      </w:pPr>
      <w:r w:rsidRPr="00051D63">
        <w:rPr>
          <w:rFonts w:ascii="Arial" w:hAnsi="Arial" w:cs="Arial"/>
          <w:sz w:val="24"/>
          <w:szCs w:val="24"/>
        </w:rPr>
        <w:t>4. Виды, условия, размер и порядок выплат стимулирующего характера, в том числе критерии оценки результативности и качества труда работников</w:t>
      </w:r>
    </w:p>
    <w:p w:rsidR="00EA61AF" w:rsidRDefault="00EA61AF" w:rsidP="00EA61AF">
      <w:pPr>
        <w:autoSpaceDE w:val="0"/>
        <w:autoSpaceDN w:val="0"/>
        <w:adjustRightInd w:val="0"/>
        <w:spacing w:after="0" w:line="240" w:lineRule="auto"/>
        <w:ind w:firstLine="709"/>
        <w:jc w:val="both"/>
        <w:rPr>
          <w:rFonts w:ascii="Arial" w:hAnsi="Arial" w:cs="Arial"/>
          <w:sz w:val="24"/>
          <w:szCs w:val="24"/>
        </w:rPr>
      </w:pPr>
    </w:p>
    <w:p w:rsidR="00F02152" w:rsidRPr="00F02152" w:rsidRDefault="00F02152" w:rsidP="00F02152">
      <w:pPr>
        <w:autoSpaceDE w:val="0"/>
        <w:autoSpaceDN w:val="0"/>
        <w:adjustRightInd w:val="0"/>
        <w:spacing w:after="0" w:line="240" w:lineRule="auto"/>
        <w:ind w:firstLine="709"/>
        <w:jc w:val="both"/>
        <w:rPr>
          <w:rFonts w:ascii="Arial" w:hAnsi="Arial" w:cs="Arial"/>
          <w:sz w:val="24"/>
          <w:szCs w:val="24"/>
        </w:rPr>
      </w:pPr>
      <w:r w:rsidRPr="00F02152">
        <w:rPr>
          <w:rFonts w:ascii="Arial" w:hAnsi="Arial" w:cs="Arial"/>
          <w:sz w:val="24"/>
          <w:szCs w:val="24"/>
        </w:rPr>
        <w:t>4.1. Работникам учреждений в пределах утвержденного фонда оплаты труда могут устанавливаться следующие выплаты стимулирующего характера:</w:t>
      </w:r>
    </w:p>
    <w:p w:rsidR="00F02152" w:rsidRPr="00F02152" w:rsidRDefault="00F02152" w:rsidP="00F02152">
      <w:pPr>
        <w:autoSpaceDE w:val="0"/>
        <w:autoSpaceDN w:val="0"/>
        <w:adjustRightInd w:val="0"/>
        <w:spacing w:after="0" w:line="240" w:lineRule="auto"/>
        <w:ind w:firstLine="709"/>
        <w:jc w:val="both"/>
        <w:rPr>
          <w:rFonts w:ascii="Arial" w:hAnsi="Arial" w:cs="Arial"/>
          <w:sz w:val="24"/>
          <w:szCs w:val="24"/>
        </w:rPr>
      </w:pPr>
      <w:r w:rsidRPr="00F02152">
        <w:rPr>
          <w:rFonts w:ascii="Arial" w:hAnsi="Arial" w:cs="Arial"/>
          <w:sz w:val="24"/>
          <w:szCs w:val="24"/>
        </w:rPr>
        <w:t>персональные выплаты;</w:t>
      </w:r>
    </w:p>
    <w:p w:rsidR="00F02152" w:rsidRPr="00F02152" w:rsidRDefault="00F02152" w:rsidP="00F02152">
      <w:pPr>
        <w:autoSpaceDE w:val="0"/>
        <w:autoSpaceDN w:val="0"/>
        <w:adjustRightInd w:val="0"/>
        <w:spacing w:after="0" w:line="240" w:lineRule="auto"/>
        <w:ind w:firstLine="709"/>
        <w:jc w:val="both"/>
        <w:rPr>
          <w:rFonts w:ascii="Arial" w:hAnsi="Arial" w:cs="Arial"/>
          <w:sz w:val="24"/>
          <w:szCs w:val="24"/>
        </w:rPr>
      </w:pPr>
      <w:r w:rsidRPr="00F02152">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p w:rsidR="00F02152" w:rsidRPr="00F02152" w:rsidRDefault="00F02152" w:rsidP="00F02152">
      <w:pPr>
        <w:autoSpaceDE w:val="0"/>
        <w:autoSpaceDN w:val="0"/>
        <w:adjustRightInd w:val="0"/>
        <w:spacing w:after="0" w:line="240" w:lineRule="auto"/>
        <w:ind w:firstLine="709"/>
        <w:jc w:val="both"/>
        <w:rPr>
          <w:rFonts w:ascii="Arial" w:hAnsi="Arial" w:cs="Arial"/>
          <w:sz w:val="24"/>
          <w:szCs w:val="24"/>
        </w:rPr>
      </w:pPr>
      <w:r w:rsidRPr="00F02152">
        <w:rPr>
          <w:rFonts w:ascii="Arial" w:hAnsi="Arial" w:cs="Arial"/>
          <w:sz w:val="24"/>
          <w:szCs w:val="24"/>
        </w:rPr>
        <w:t>выплаты за качество выполняемых работ;</w:t>
      </w:r>
    </w:p>
    <w:p w:rsidR="00F02152" w:rsidRPr="00F02152" w:rsidRDefault="00F02152" w:rsidP="00F02152">
      <w:pPr>
        <w:autoSpaceDE w:val="0"/>
        <w:autoSpaceDN w:val="0"/>
        <w:adjustRightInd w:val="0"/>
        <w:spacing w:after="0" w:line="240" w:lineRule="auto"/>
        <w:ind w:firstLine="709"/>
        <w:jc w:val="both"/>
        <w:rPr>
          <w:rFonts w:ascii="Arial" w:hAnsi="Arial" w:cs="Arial"/>
          <w:sz w:val="24"/>
          <w:szCs w:val="24"/>
        </w:rPr>
      </w:pPr>
      <w:r w:rsidRPr="00F02152">
        <w:rPr>
          <w:rFonts w:ascii="Arial" w:hAnsi="Arial" w:cs="Arial"/>
          <w:sz w:val="24"/>
          <w:szCs w:val="24"/>
        </w:rPr>
        <w:t>выплаты за интенсивность и высокие результаты работы;</w:t>
      </w:r>
    </w:p>
    <w:p w:rsidR="00F02152" w:rsidRPr="00F02152" w:rsidRDefault="00F02152" w:rsidP="00F02152">
      <w:pPr>
        <w:autoSpaceDE w:val="0"/>
        <w:autoSpaceDN w:val="0"/>
        <w:adjustRightInd w:val="0"/>
        <w:spacing w:after="0" w:line="240" w:lineRule="auto"/>
        <w:ind w:firstLine="709"/>
        <w:jc w:val="both"/>
        <w:rPr>
          <w:rFonts w:ascii="Arial" w:hAnsi="Arial" w:cs="Arial"/>
          <w:sz w:val="24"/>
          <w:szCs w:val="24"/>
        </w:rPr>
      </w:pPr>
      <w:r w:rsidRPr="00F02152">
        <w:rPr>
          <w:rFonts w:ascii="Arial" w:hAnsi="Arial" w:cs="Arial"/>
          <w:sz w:val="24"/>
          <w:szCs w:val="24"/>
        </w:rPr>
        <w:t>специальная краевая выплата;</w:t>
      </w:r>
    </w:p>
    <w:p w:rsidR="00F02152" w:rsidRDefault="00F02152" w:rsidP="00F02152">
      <w:pPr>
        <w:autoSpaceDE w:val="0"/>
        <w:autoSpaceDN w:val="0"/>
        <w:adjustRightInd w:val="0"/>
        <w:spacing w:after="0" w:line="240" w:lineRule="auto"/>
        <w:ind w:firstLine="709"/>
        <w:jc w:val="both"/>
        <w:rPr>
          <w:rFonts w:ascii="Arial" w:hAnsi="Arial" w:cs="Arial"/>
          <w:sz w:val="24"/>
          <w:szCs w:val="24"/>
        </w:rPr>
      </w:pPr>
      <w:r w:rsidRPr="00F02152">
        <w:rPr>
          <w:rFonts w:ascii="Arial" w:hAnsi="Arial" w:cs="Arial"/>
          <w:sz w:val="24"/>
          <w:szCs w:val="24"/>
        </w:rPr>
        <w:t>выплаты по итогам работы</w:t>
      </w:r>
      <w:proofErr w:type="gramStart"/>
      <w:r w:rsidRPr="00F02152">
        <w:rPr>
          <w:rFonts w:ascii="Arial" w:hAnsi="Arial" w:cs="Arial"/>
          <w:sz w:val="24"/>
          <w:szCs w:val="24"/>
        </w:rPr>
        <w:t>.</w:t>
      </w:r>
      <w:r w:rsidR="000C4B61">
        <w:rPr>
          <w:rFonts w:ascii="Arial" w:hAnsi="Arial" w:cs="Arial"/>
          <w:sz w:val="24"/>
          <w:szCs w:val="24"/>
        </w:rPr>
        <w:t>(</w:t>
      </w:r>
      <w:proofErr w:type="gramEnd"/>
      <w:r w:rsidR="000C4B61">
        <w:rPr>
          <w:rFonts w:ascii="Arial" w:hAnsi="Arial" w:cs="Arial"/>
          <w:sz w:val="24"/>
          <w:szCs w:val="24"/>
        </w:rPr>
        <w:t xml:space="preserve">В редакции от </w:t>
      </w:r>
      <w:r w:rsidR="00522F0F">
        <w:rPr>
          <w:rFonts w:ascii="Arial" w:hAnsi="Arial" w:cs="Arial"/>
          <w:sz w:val="24"/>
          <w:szCs w:val="24"/>
        </w:rPr>
        <w:t>31</w:t>
      </w:r>
      <w:r w:rsidR="000C4B61">
        <w:rPr>
          <w:rFonts w:ascii="Arial" w:hAnsi="Arial" w:cs="Arial"/>
          <w:sz w:val="24"/>
          <w:szCs w:val="24"/>
        </w:rPr>
        <w:t>.0</w:t>
      </w:r>
      <w:r w:rsidR="00522F0F">
        <w:rPr>
          <w:rFonts w:ascii="Arial" w:hAnsi="Arial" w:cs="Arial"/>
          <w:sz w:val="24"/>
          <w:szCs w:val="24"/>
        </w:rPr>
        <w:t>1</w:t>
      </w:r>
      <w:r w:rsidR="000C4B61">
        <w:rPr>
          <w:rFonts w:ascii="Arial" w:hAnsi="Arial" w:cs="Arial"/>
          <w:sz w:val="24"/>
          <w:szCs w:val="24"/>
        </w:rPr>
        <w:t>.2024)</w:t>
      </w:r>
    </w:p>
    <w:p w:rsidR="000C4B61" w:rsidRPr="000C4B61" w:rsidRDefault="000C4B61" w:rsidP="000C4B61">
      <w:pPr>
        <w:autoSpaceDE w:val="0"/>
        <w:autoSpaceDN w:val="0"/>
        <w:adjustRightInd w:val="0"/>
        <w:spacing w:after="0" w:line="240" w:lineRule="auto"/>
        <w:ind w:firstLine="709"/>
        <w:jc w:val="both"/>
        <w:rPr>
          <w:rFonts w:ascii="Arial" w:hAnsi="Arial" w:cs="Arial"/>
          <w:sz w:val="24"/>
          <w:szCs w:val="24"/>
        </w:rPr>
      </w:pPr>
      <w:r w:rsidRPr="000C4B61">
        <w:rPr>
          <w:rFonts w:ascii="Arial" w:hAnsi="Arial" w:cs="Arial"/>
          <w:sz w:val="24"/>
          <w:szCs w:val="24"/>
        </w:rPr>
        <w:t xml:space="preserve">4.2. Персональные выплаты устанавливаются с учетом сложности, напряженности и особого режима работы, опыта работы, обеспечения заработной платы работника на уровне размера минимальной заработной платы (минимального </w:t>
      </w:r>
      <w:proofErr w:type="gramStart"/>
      <w:r w:rsidRPr="000C4B61">
        <w:rPr>
          <w:rFonts w:ascii="Arial" w:hAnsi="Arial" w:cs="Arial"/>
          <w:sz w:val="24"/>
          <w:szCs w:val="24"/>
        </w:rPr>
        <w:t>размера оплаты труда</w:t>
      </w:r>
      <w:proofErr w:type="gramEnd"/>
      <w:r w:rsidRPr="000C4B61">
        <w:rPr>
          <w:rFonts w:ascii="Arial" w:hAnsi="Arial" w:cs="Arial"/>
          <w:sz w:val="24"/>
          <w:szCs w:val="24"/>
        </w:rPr>
        <w:t>), обеспечения региональной выплаты, установленной пунктом 4.2.1 настоящего пункта.</w:t>
      </w:r>
    </w:p>
    <w:p w:rsidR="000C4B61" w:rsidRPr="000C4B61" w:rsidRDefault="000C4B61" w:rsidP="000C4B61">
      <w:pPr>
        <w:autoSpaceDE w:val="0"/>
        <w:autoSpaceDN w:val="0"/>
        <w:adjustRightInd w:val="0"/>
        <w:spacing w:after="0" w:line="240" w:lineRule="auto"/>
        <w:ind w:firstLine="709"/>
        <w:jc w:val="both"/>
        <w:rPr>
          <w:rFonts w:ascii="Arial" w:hAnsi="Arial" w:cs="Arial"/>
          <w:sz w:val="24"/>
          <w:szCs w:val="24"/>
        </w:rPr>
      </w:pPr>
      <w:r w:rsidRPr="000C4B61">
        <w:rPr>
          <w:rFonts w:ascii="Arial" w:hAnsi="Arial" w:cs="Arial"/>
          <w:sz w:val="24"/>
          <w:szCs w:val="24"/>
        </w:rPr>
        <w:t>Персональная выплата, именуемая краевой выплатой, устанавливается с учетом специфики деятельности работника (учреждения).</w:t>
      </w:r>
    </w:p>
    <w:p w:rsidR="000C4B61" w:rsidRPr="000C4B61" w:rsidRDefault="000C4B61" w:rsidP="000C4B61">
      <w:pPr>
        <w:autoSpaceDE w:val="0"/>
        <w:autoSpaceDN w:val="0"/>
        <w:adjustRightInd w:val="0"/>
        <w:spacing w:after="0" w:line="240" w:lineRule="auto"/>
        <w:ind w:firstLine="709"/>
        <w:jc w:val="both"/>
        <w:rPr>
          <w:rFonts w:ascii="Arial" w:hAnsi="Arial" w:cs="Arial"/>
          <w:sz w:val="24"/>
          <w:szCs w:val="24"/>
        </w:rPr>
      </w:pPr>
      <w:r w:rsidRPr="000C4B61">
        <w:rPr>
          <w:rFonts w:ascii="Arial" w:hAnsi="Arial" w:cs="Arial"/>
          <w:sz w:val="24"/>
          <w:szCs w:val="24"/>
        </w:rPr>
        <w:t>4.2.1.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0C4B61" w:rsidRPr="000C4B61" w:rsidRDefault="000C4B61" w:rsidP="000C4B61">
      <w:pPr>
        <w:autoSpaceDE w:val="0"/>
        <w:autoSpaceDN w:val="0"/>
        <w:adjustRightInd w:val="0"/>
        <w:spacing w:after="0" w:line="240" w:lineRule="auto"/>
        <w:ind w:firstLine="709"/>
        <w:jc w:val="both"/>
        <w:rPr>
          <w:rFonts w:ascii="Arial" w:hAnsi="Arial" w:cs="Arial"/>
          <w:sz w:val="24"/>
          <w:szCs w:val="24"/>
        </w:rPr>
      </w:pPr>
      <w:r w:rsidRPr="000C4B61">
        <w:rPr>
          <w:rFonts w:ascii="Arial" w:hAnsi="Arial" w:cs="Arial"/>
          <w:sz w:val="24"/>
          <w:szCs w:val="24"/>
        </w:rPr>
        <w:t xml:space="preserve">Для целей расчета региональной выплаты размеры заработной платы составляют </w:t>
      </w:r>
      <w:r w:rsidR="00612481">
        <w:rPr>
          <w:rFonts w:ascii="Arial" w:hAnsi="Arial" w:cs="Arial"/>
          <w:sz w:val="24"/>
          <w:szCs w:val="24"/>
        </w:rPr>
        <w:t>35904</w:t>
      </w:r>
      <w:r w:rsidRPr="000C4B61">
        <w:rPr>
          <w:rFonts w:ascii="Arial" w:hAnsi="Arial" w:cs="Arial"/>
          <w:sz w:val="24"/>
          <w:szCs w:val="24"/>
        </w:rPr>
        <w:t xml:space="preserve"> рублей</w:t>
      </w:r>
      <w:proofErr w:type="gramStart"/>
      <w:r w:rsidRPr="000C4B61">
        <w:rPr>
          <w:rFonts w:ascii="Arial" w:hAnsi="Arial" w:cs="Arial"/>
          <w:sz w:val="24"/>
          <w:szCs w:val="24"/>
        </w:rPr>
        <w:t>.</w:t>
      </w:r>
      <w:r w:rsidR="00612481">
        <w:rPr>
          <w:rFonts w:ascii="Arial" w:hAnsi="Arial" w:cs="Arial"/>
          <w:sz w:val="24"/>
          <w:szCs w:val="24"/>
        </w:rPr>
        <w:t>(</w:t>
      </w:r>
      <w:proofErr w:type="gramEnd"/>
      <w:r w:rsidR="00612481">
        <w:rPr>
          <w:rFonts w:ascii="Arial" w:hAnsi="Arial" w:cs="Arial"/>
          <w:sz w:val="24"/>
          <w:szCs w:val="24"/>
        </w:rPr>
        <w:t xml:space="preserve"> в редакции от 20.12.2024 № 76-п)</w:t>
      </w:r>
    </w:p>
    <w:p w:rsidR="000C4B61" w:rsidRPr="000C4B61" w:rsidRDefault="000C4B61" w:rsidP="000C4B61">
      <w:pPr>
        <w:autoSpaceDE w:val="0"/>
        <w:autoSpaceDN w:val="0"/>
        <w:adjustRightInd w:val="0"/>
        <w:spacing w:after="0" w:line="240" w:lineRule="auto"/>
        <w:ind w:firstLine="709"/>
        <w:jc w:val="both"/>
        <w:rPr>
          <w:rFonts w:ascii="Arial" w:hAnsi="Arial" w:cs="Arial"/>
          <w:sz w:val="24"/>
          <w:szCs w:val="24"/>
        </w:rPr>
      </w:pPr>
      <w:proofErr w:type="gramStart"/>
      <w:r w:rsidRPr="000C4B61">
        <w:rPr>
          <w:rFonts w:ascii="Arial" w:hAnsi="Arial" w:cs="Arial"/>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рассчитанной с учетом предусмотренных подпунктом 1 настоящего пункта выплат, при полностью отработанной норме рабочего времени и выполненной норме труда (трудовых обязанностей).</w:t>
      </w:r>
      <w:proofErr w:type="gramEnd"/>
    </w:p>
    <w:p w:rsidR="000C4B61" w:rsidRPr="000C4B61" w:rsidRDefault="000C4B61" w:rsidP="000C4B61">
      <w:pPr>
        <w:autoSpaceDE w:val="0"/>
        <w:autoSpaceDN w:val="0"/>
        <w:adjustRightInd w:val="0"/>
        <w:spacing w:after="0" w:line="240" w:lineRule="auto"/>
        <w:ind w:firstLine="709"/>
        <w:jc w:val="both"/>
        <w:rPr>
          <w:rFonts w:ascii="Arial" w:hAnsi="Arial" w:cs="Arial"/>
          <w:sz w:val="24"/>
          <w:szCs w:val="24"/>
        </w:rPr>
      </w:pPr>
      <w:proofErr w:type="gramStart"/>
      <w:r w:rsidRPr="000C4B61">
        <w:rPr>
          <w:rFonts w:ascii="Arial" w:hAnsi="Arial" w:cs="Arial"/>
          <w:sz w:val="24"/>
          <w:szCs w:val="24"/>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подпунктом, </w:t>
      </w:r>
      <w:r w:rsidRPr="000C4B61">
        <w:rPr>
          <w:rFonts w:ascii="Arial" w:hAnsi="Arial" w:cs="Arial"/>
          <w:sz w:val="24"/>
          <w:szCs w:val="24"/>
        </w:rPr>
        <w:lastRenderedPageBreak/>
        <w:t>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0C4B61" w:rsidRPr="000C4B61" w:rsidRDefault="000C4B61" w:rsidP="000C4B61">
      <w:pPr>
        <w:autoSpaceDE w:val="0"/>
        <w:autoSpaceDN w:val="0"/>
        <w:adjustRightInd w:val="0"/>
        <w:spacing w:after="0" w:line="240" w:lineRule="auto"/>
        <w:ind w:firstLine="709"/>
        <w:jc w:val="both"/>
        <w:rPr>
          <w:rFonts w:ascii="Arial" w:hAnsi="Arial" w:cs="Arial"/>
          <w:sz w:val="24"/>
          <w:szCs w:val="24"/>
        </w:rPr>
      </w:pPr>
      <w:r w:rsidRPr="000C4B61">
        <w:rPr>
          <w:rFonts w:ascii="Arial" w:hAnsi="Arial" w:cs="Arial"/>
          <w:sz w:val="24"/>
          <w:szCs w:val="24"/>
        </w:rPr>
        <w:t>Для целей настоящего подпункта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0C4B61" w:rsidRPr="000C4B61" w:rsidRDefault="000C4B61" w:rsidP="000C4B61">
      <w:pPr>
        <w:autoSpaceDE w:val="0"/>
        <w:autoSpaceDN w:val="0"/>
        <w:adjustRightInd w:val="0"/>
        <w:spacing w:after="0" w:line="240" w:lineRule="auto"/>
        <w:ind w:firstLine="709"/>
        <w:jc w:val="both"/>
        <w:rPr>
          <w:rFonts w:ascii="Arial" w:hAnsi="Arial" w:cs="Arial"/>
          <w:sz w:val="24"/>
          <w:szCs w:val="24"/>
        </w:rPr>
      </w:pPr>
      <w:r w:rsidRPr="000C4B61">
        <w:rPr>
          <w:rFonts w:ascii="Arial" w:hAnsi="Arial" w:cs="Arial"/>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0C4B61" w:rsidRPr="000C4B61" w:rsidRDefault="000C4B61" w:rsidP="000C4B61">
      <w:pPr>
        <w:autoSpaceDE w:val="0"/>
        <w:autoSpaceDN w:val="0"/>
        <w:adjustRightInd w:val="0"/>
        <w:spacing w:after="0" w:line="240" w:lineRule="auto"/>
        <w:ind w:firstLine="709"/>
        <w:jc w:val="both"/>
        <w:rPr>
          <w:rFonts w:ascii="Arial" w:hAnsi="Arial" w:cs="Arial"/>
          <w:sz w:val="24"/>
          <w:szCs w:val="24"/>
        </w:rPr>
      </w:pPr>
      <w:r w:rsidRPr="000C4B61">
        <w:rPr>
          <w:rFonts w:ascii="Arial" w:hAnsi="Arial" w:cs="Arial"/>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0C4B61" w:rsidRPr="000C4B61" w:rsidRDefault="000C4B61" w:rsidP="000C4B61">
      <w:pPr>
        <w:autoSpaceDE w:val="0"/>
        <w:autoSpaceDN w:val="0"/>
        <w:adjustRightInd w:val="0"/>
        <w:spacing w:after="0" w:line="240" w:lineRule="auto"/>
        <w:ind w:firstLine="709"/>
        <w:jc w:val="both"/>
        <w:rPr>
          <w:rFonts w:ascii="Arial" w:hAnsi="Arial" w:cs="Arial"/>
          <w:sz w:val="24"/>
          <w:szCs w:val="24"/>
        </w:rPr>
      </w:pPr>
      <w:r w:rsidRPr="000C4B61">
        <w:rPr>
          <w:rFonts w:ascii="Arial" w:hAnsi="Arial" w:cs="Arial"/>
          <w:sz w:val="24"/>
          <w:szCs w:val="24"/>
        </w:rPr>
        <w:t xml:space="preserve">4.2.2. Специальная краевая выплата устанавливается в целях </w:t>
      </w:r>
      <w:proofErr w:type="gramStart"/>
      <w:r w:rsidRPr="000C4B61">
        <w:rPr>
          <w:rFonts w:ascii="Arial" w:hAnsi="Arial" w:cs="Arial"/>
          <w:sz w:val="24"/>
          <w:szCs w:val="24"/>
        </w:rPr>
        <w:t>повышения уровня оплаты труда работника</w:t>
      </w:r>
      <w:proofErr w:type="gramEnd"/>
      <w:r w:rsidRPr="000C4B61">
        <w:rPr>
          <w:rFonts w:ascii="Arial" w:hAnsi="Arial" w:cs="Arial"/>
          <w:sz w:val="24"/>
          <w:szCs w:val="24"/>
        </w:rPr>
        <w:t>.</w:t>
      </w:r>
    </w:p>
    <w:p w:rsidR="000C4B61" w:rsidRPr="000C4B61" w:rsidRDefault="000C4B61" w:rsidP="000C4B61">
      <w:pPr>
        <w:autoSpaceDE w:val="0"/>
        <w:autoSpaceDN w:val="0"/>
        <w:adjustRightInd w:val="0"/>
        <w:spacing w:after="0" w:line="240" w:lineRule="auto"/>
        <w:ind w:firstLine="709"/>
        <w:jc w:val="both"/>
        <w:rPr>
          <w:rFonts w:ascii="Arial" w:hAnsi="Arial" w:cs="Arial"/>
          <w:sz w:val="24"/>
          <w:szCs w:val="24"/>
        </w:rPr>
      </w:pPr>
      <w:r w:rsidRPr="000C4B61">
        <w:rPr>
          <w:rFonts w:ascii="Arial" w:hAnsi="Arial" w:cs="Arial"/>
          <w:sz w:val="24"/>
          <w:szCs w:val="24"/>
        </w:rPr>
        <w:t xml:space="preserve">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w:t>
      </w:r>
      <w:r w:rsidR="00612481">
        <w:rPr>
          <w:rFonts w:ascii="Arial" w:hAnsi="Arial" w:cs="Arial"/>
          <w:sz w:val="24"/>
          <w:szCs w:val="24"/>
        </w:rPr>
        <w:t>62</w:t>
      </w:r>
      <w:r w:rsidRPr="000C4B61">
        <w:rPr>
          <w:rFonts w:ascii="Arial" w:hAnsi="Arial" w:cs="Arial"/>
          <w:sz w:val="24"/>
          <w:szCs w:val="24"/>
        </w:rPr>
        <w:t>00 рубле</w:t>
      </w:r>
      <w:proofErr w:type="gramStart"/>
      <w:r w:rsidRPr="000C4B61">
        <w:rPr>
          <w:rFonts w:ascii="Arial" w:hAnsi="Arial" w:cs="Arial"/>
          <w:sz w:val="24"/>
          <w:szCs w:val="24"/>
        </w:rPr>
        <w:t>й</w:t>
      </w:r>
      <w:r w:rsidR="00612481">
        <w:rPr>
          <w:rFonts w:ascii="Arial" w:hAnsi="Arial" w:cs="Arial"/>
          <w:sz w:val="24"/>
          <w:szCs w:val="24"/>
        </w:rPr>
        <w:t>(</w:t>
      </w:r>
      <w:proofErr w:type="gramEnd"/>
      <w:r w:rsidR="00612481">
        <w:rPr>
          <w:rFonts w:ascii="Arial" w:hAnsi="Arial" w:cs="Arial"/>
          <w:sz w:val="24"/>
          <w:szCs w:val="24"/>
        </w:rPr>
        <w:t>в редакции от 20.12.2024 № 76-п)</w:t>
      </w:r>
      <w:r w:rsidRPr="000C4B61">
        <w:rPr>
          <w:rFonts w:ascii="Arial" w:hAnsi="Arial" w:cs="Arial"/>
          <w:sz w:val="24"/>
          <w:szCs w:val="24"/>
        </w:rPr>
        <w:t>.</w:t>
      </w:r>
    </w:p>
    <w:p w:rsidR="000C4B61" w:rsidRDefault="000C4B61" w:rsidP="000C4B61">
      <w:pPr>
        <w:autoSpaceDE w:val="0"/>
        <w:autoSpaceDN w:val="0"/>
        <w:adjustRightInd w:val="0"/>
        <w:spacing w:after="0" w:line="240" w:lineRule="auto"/>
        <w:ind w:firstLine="709"/>
        <w:jc w:val="both"/>
        <w:rPr>
          <w:rFonts w:ascii="Arial" w:hAnsi="Arial" w:cs="Arial"/>
          <w:sz w:val="24"/>
          <w:szCs w:val="24"/>
        </w:rPr>
      </w:pPr>
      <w:r w:rsidRPr="000C4B61">
        <w:rPr>
          <w:rFonts w:ascii="Arial" w:hAnsi="Arial" w:cs="Arial"/>
          <w:sz w:val="24"/>
          <w:szCs w:val="24"/>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roofErr w:type="gramStart"/>
      <w:r w:rsidRPr="000C4B61">
        <w:rPr>
          <w:rFonts w:ascii="Arial" w:hAnsi="Arial" w:cs="Arial"/>
          <w:sz w:val="24"/>
          <w:szCs w:val="24"/>
        </w:rPr>
        <w:t>.</w:t>
      </w:r>
      <w:r>
        <w:rPr>
          <w:rFonts w:ascii="Arial" w:hAnsi="Arial" w:cs="Arial"/>
          <w:sz w:val="24"/>
          <w:szCs w:val="24"/>
        </w:rPr>
        <w:t>(</w:t>
      </w:r>
      <w:proofErr w:type="gramEnd"/>
      <w:r>
        <w:rPr>
          <w:rFonts w:ascii="Arial" w:hAnsi="Arial" w:cs="Arial"/>
          <w:sz w:val="24"/>
          <w:szCs w:val="24"/>
        </w:rPr>
        <w:t xml:space="preserve">В редакции от </w:t>
      </w:r>
      <w:r w:rsidR="00522F0F">
        <w:rPr>
          <w:rFonts w:ascii="Arial" w:hAnsi="Arial" w:cs="Arial"/>
          <w:sz w:val="24"/>
          <w:szCs w:val="24"/>
        </w:rPr>
        <w:t>31</w:t>
      </w:r>
      <w:r>
        <w:rPr>
          <w:rFonts w:ascii="Arial" w:hAnsi="Arial" w:cs="Arial"/>
          <w:sz w:val="24"/>
          <w:szCs w:val="24"/>
        </w:rPr>
        <w:t>.0</w:t>
      </w:r>
      <w:r w:rsidR="00522F0F">
        <w:rPr>
          <w:rFonts w:ascii="Arial" w:hAnsi="Arial" w:cs="Arial"/>
          <w:sz w:val="24"/>
          <w:szCs w:val="24"/>
        </w:rPr>
        <w:t>1</w:t>
      </w:r>
      <w:r>
        <w:rPr>
          <w:rFonts w:ascii="Arial" w:hAnsi="Arial" w:cs="Arial"/>
          <w:sz w:val="24"/>
          <w:szCs w:val="24"/>
        </w:rPr>
        <w:t>.2024)</w:t>
      </w:r>
    </w:p>
    <w:p w:rsidR="00EA61AF" w:rsidRPr="00A37BFD" w:rsidRDefault="00EA61AF" w:rsidP="000C4B61">
      <w:pPr>
        <w:autoSpaceDE w:val="0"/>
        <w:autoSpaceDN w:val="0"/>
        <w:adjustRightInd w:val="0"/>
        <w:spacing w:after="0" w:line="240" w:lineRule="auto"/>
        <w:ind w:firstLine="709"/>
        <w:jc w:val="both"/>
        <w:rPr>
          <w:rFonts w:ascii="Arial" w:hAnsi="Arial" w:cs="Arial"/>
          <w:sz w:val="24"/>
          <w:szCs w:val="24"/>
        </w:rPr>
      </w:pPr>
      <w:r w:rsidRPr="00A37BFD">
        <w:rPr>
          <w:rFonts w:ascii="Arial" w:hAnsi="Arial" w:cs="Arial"/>
          <w:sz w:val="24"/>
          <w:szCs w:val="24"/>
        </w:rPr>
        <w:t>4.3.Работникам могут устанавливаться следующие персональные выплаты:</w:t>
      </w:r>
    </w:p>
    <w:p w:rsidR="00EA61AF" w:rsidRPr="00A37BFD" w:rsidRDefault="00EA61AF" w:rsidP="00EA61AF">
      <w:pPr>
        <w:autoSpaceDE w:val="0"/>
        <w:autoSpaceDN w:val="0"/>
        <w:adjustRightInd w:val="0"/>
        <w:spacing w:after="0" w:line="240" w:lineRule="auto"/>
        <w:ind w:firstLine="709"/>
        <w:jc w:val="both"/>
        <w:rPr>
          <w:rFonts w:ascii="Arial" w:hAnsi="Arial" w:cs="Arial"/>
          <w:sz w:val="24"/>
          <w:szCs w:val="24"/>
        </w:rPr>
      </w:pPr>
      <w:r w:rsidRPr="00A37BFD">
        <w:rPr>
          <w:rFonts w:ascii="Arial" w:hAnsi="Arial" w:cs="Arial"/>
          <w:sz w:val="24"/>
          <w:szCs w:val="24"/>
        </w:rPr>
        <w:t>а</w:t>
      </w:r>
      <w:proofErr w:type="gramStart"/>
      <w:r w:rsidRPr="00A37BFD">
        <w:rPr>
          <w:rFonts w:ascii="Arial" w:hAnsi="Arial" w:cs="Arial"/>
          <w:sz w:val="24"/>
          <w:szCs w:val="24"/>
        </w:rPr>
        <w:t>)п</w:t>
      </w:r>
      <w:proofErr w:type="gramEnd"/>
      <w:r w:rsidRPr="00A37BFD">
        <w:rPr>
          <w:rFonts w:ascii="Arial" w:hAnsi="Arial" w:cs="Arial"/>
          <w:sz w:val="24"/>
          <w:szCs w:val="24"/>
        </w:rPr>
        <w:t>ерсональные выплаты водителям с учетом квалификационной категории за классность:</w:t>
      </w:r>
    </w:p>
    <w:p w:rsidR="00EA61AF" w:rsidRPr="00A37BFD" w:rsidRDefault="00EA61AF" w:rsidP="00EA61A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w:t>
      </w:r>
      <w:r w:rsidRPr="00A37BFD">
        <w:rPr>
          <w:rFonts w:ascii="Arial" w:hAnsi="Arial" w:cs="Arial"/>
          <w:sz w:val="24"/>
          <w:szCs w:val="24"/>
        </w:rPr>
        <w:t xml:space="preserve">в размере 25% оклада (должностного оклада) – за 1 класс; </w:t>
      </w:r>
    </w:p>
    <w:p w:rsidR="00EA61AF" w:rsidRPr="00A37BFD" w:rsidRDefault="00EA61AF" w:rsidP="00EA61A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w:t>
      </w:r>
      <w:r w:rsidRPr="00A37BFD">
        <w:rPr>
          <w:rFonts w:ascii="Arial" w:hAnsi="Arial" w:cs="Arial"/>
          <w:sz w:val="24"/>
          <w:szCs w:val="24"/>
        </w:rPr>
        <w:t>в размере 10% оклада (должностного оклада) – за 2 класс;</w:t>
      </w:r>
    </w:p>
    <w:p w:rsidR="00EA61AF" w:rsidRPr="00A37BFD" w:rsidRDefault="00EA61AF" w:rsidP="00EA61AF">
      <w:pPr>
        <w:autoSpaceDE w:val="0"/>
        <w:autoSpaceDN w:val="0"/>
        <w:adjustRightInd w:val="0"/>
        <w:spacing w:after="0" w:line="240" w:lineRule="auto"/>
        <w:ind w:firstLine="709"/>
        <w:jc w:val="both"/>
        <w:rPr>
          <w:rFonts w:ascii="Arial" w:hAnsi="Arial" w:cs="Arial"/>
          <w:sz w:val="24"/>
          <w:szCs w:val="24"/>
        </w:rPr>
      </w:pPr>
      <w:r w:rsidRPr="00A37BFD">
        <w:rPr>
          <w:rFonts w:ascii="Arial" w:hAnsi="Arial" w:cs="Arial"/>
          <w:sz w:val="24"/>
          <w:szCs w:val="24"/>
        </w:rPr>
        <w:t>б</w:t>
      </w:r>
      <w:proofErr w:type="gramStart"/>
      <w:r w:rsidRPr="00A37BFD">
        <w:rPr>
          <w:rFonts w:ascii="Arial" w:hAnsi="Arial" w:cs="Arial"/>
          <w:sz w:val="24"/>
          <w:szCs w:val="24"/>
        </w:rPr>
        <w:t>)п</w:t>
      </w:r>
      <w:proofErr w:type="gramEnd"/>
      <w:r w:rsidRPr="00A37BFD">
        <w:rPr>
          <w:rFonts w:ascii="Arial" w:hAnsi="Arial" w:cs="Arial"/>
          <w:sz w:val="24"/>
          <w:szCs w:val="24"/>
        </w:rPr>
        <w:t>ерсональные выплаты работникам с учетом, сложности, напряженности и особого режима работы – в размере до 100% оклада (должностного оклада);</w:t>
      </w:r>
    </w:p>
    <w:p w:rsidR="00EA61AF" w:rsidRPr="00A37BFD" w:rsidRDefault="00EA61AF" w:rsidP="00EA61AF">
      <w:pPr>
        <w:autoSpaceDE w:val="0"/>
        <w:autoSpaceDN w:val="0"/>
        <w:adjustRightInd w:val="0"/>
        <w:spacing w:after="0" w:line="240" w:lineRule="auto"/>
        <w:ind w:firstLine="709"/>
        <w:jc w:val="both"/>
        <w:rPr>
          <w:rFonts w:ascii="Arial" w:hAnsi="Arial" w:cs="Arial"/>
          <w:sz w:val="24"/>
          <w:szCs w:val="24"/>
        </w:rPr>
      </w:pPr>
      <w:r w:rsidRPr="00A37BFD">
        <w:rPr>
          <w:rFonts w:ascii="Arial" w:hAnsi="Arial" w:cs="Arial"/>
          <w:sz w:val="24"/>
          <w:szCs w:val="24"/>
        </w:rPr>
        <w:t>4.4.Конкретный размер персональных выплат работникам устанавливается главой сельсовета.</w:t>
      </w:r>
    </w:p>
    <w:p w:rsidR="00EA61AF" w:rsidRPr="00A37BFD" w:rsidRDefault="00EA61AF" w:rsidP="00EA61AF">
      <w:pPr>
        <w:autoSpaceDE w:val="0"/>
        <w:autoSpaceDN w:val="0"/>
        <w:adjustRightInd w:val="0"/>
        <w:spacing w:after="0" w:line="240" w:lineRule="auto"/>
        <w:ind w:firstLine="709"/>
        <w:jc w:val="both"/>
        <w:rPr>
          <w:rFonts w:ascii="Arial" w:hAnsi="Arial" w:cs="Arial"/>
          <w:sz w:val="24"/>
          <w:szCs w:val="24"/>
        </w:rPr>
      </w:pPr>
      <w:r w:rsidRPr="00A37BFD">
        <w:rPr>
          <w:rFonts w:ascii="Arial" w:hAnsi="Arial" w:cs="Arial"/>
          <w:sz w:val="24"/>
          <w:szCs w:val="24"/>
        </w:rPr>
        <w:t xml:space="preserve">Размер персональной надбавки пересматривается при изменении функциональных обязанностей работника, сложности и напряженности и особого режима работы, но не реже 1 раза в год. </w:t>
      </w:r>
    </w:p>
    <w:p w:rsidR="00EA61AF" w:rsidRPr="00A37BFD" w:rsidRDefault="00EA61AF" w:rsidP="00EA61AF">
      <w:pPr>
        <w:autoSpaceDE w:val="0"/>
        <w:autoSpaceDN w:val="0"/>
        <w:adjustRightInd w:val="0"/>
        <w:spacing w:after="0" w:line="240" w:lineRule="auto"/>
        <w:ind w:firstLine="709"/>
        <w:jc w:val="both"/>
        <w:rPr>
          <w:rFonts w:ascii="Arial" w:hAnsi="Arial" w:cs="Arial"/>
          <w:sz w:val="24"/>
          <w:szCs w:val="24"/>
        </w:rPr>
      </w:pPr>
      <w:r w:rsidRPr="00A37BFD">
        <w:rPr>
          <w:rFonts w:ascii="Arial" w:hAnsi="Arial" w:cs="Arial"/>
          <w:sz w:val="24"/>
          <w:szCs w:val="24"/>
        </w:rPr>
        <w:t>4.5.Выплаты стимулирующего характера за важность выполняемой работы, степень самостоятельности и ответственности при выполнении поставленных задач, за качество выполняемых работ, за интенсивность и высокие результаты работы устанавливаются работнику с учетом критериев оценки результативности и качества труда работников с применением балльной системы оценки, выплачиваются только по основной должности (работе).</w:t>
      </w:r>
    </w:p>
    <w:p w:rsidR="00EA61AF" w:rsidRPr="00A37BFD" w:rsidRDefault="00EA61AF" w:rsidP="00EA61AF">
      <w:pPr>
        <w:autoSpaceDE w:val="0"/>
        <w:autoSpaceDN w:val="0"/>
        <w:adjustRightInd w:val="0"/>
        <w:spacing w:after="0" w:line="240" w:lineRule="auto"/>
        <w:ind w:firstLine="709"/>
        <w:jc w:val="both"/>
        <w:rPr>
          <w:rFonts w:ascii="Arial" w:hAnsi="Arial" w:cs="Arial"/>
          <w:sz w:val="24"/>
          <w:szCs w:val="24"/>
        </w:rPr>
      </w:pPr>
      <w:r w:rsidRPr="00A37BFD">
        <w:rPr>
          <w:rFonts w:ascii="Arial" w:hAnsi="Arial" w:cs="Arial"/>
          <w:sz w:val="24"/>
          <w:szCs w:val="24"/>
        </w:rPr>
        <w:t>4.6.Выплаты за качество выполняемых работ осуществляются по решению главы сельсовета и выплачиваются ежемесячно по итогам работы за месяц с учетом критериев оценки результативности и качества труда работников в соответствии с приложением № 1 к Положению.</w:t>
      </w:r>
    </w:p>
    <w:p w:rsidR="00EA61AF" w:rsidRPr="00A37BFD" w:rsidRDefault="00EA61AF" w:rsidP="00EA61AF">
      <w:pPr>
        <w:autoSpaceDE w:val="0"/>
        <w:autoSpaceDN w:val="0"/>
        <w:adjustRightInd w:val="0"/>
        <w:spacing w:after="0" w:line="240" w:lineRule="auto"/>
        <w:ind w:firstLine="709"/>
        <w:jc w:val="both"/>
        <w:rPr>
          <w:rFonts w:ascii="Arial" w:hAnsi="Arial" w:cs="Arial"/>
          <w:sz w:val="24"/>
          <w:szCs w:val="24"/>
        </w:rPr>
      </w:pPr>
      <w:r w:rsidRPr="00A37BFD">
        <w:rPr>
          <w:rFonts w:ascii="Arial" w:hAnsi="Arial" w:cs="Arial"/>
          <w:sz w:val="24"/>
          <w:szCs w:val="24"/>
        </w:rPr>
        <w:t>4.7.Выплаты за важность выполняемой работы, степень самостоятельности и ответственности при выполнении поставленных задач осуществляются по решению главы сельсовета и выплачиваются ежемесячно по итогам работы за месяц с учетом критериев оценки результативности и качества труда работников в соответствии с приложением № 2 к Положению.</w:t>
      </w:r>
    </w:p>
    <w:p w:rsidR="00EA61AF" w:rsidRPr="00A37BFD" w:rsidRDefault="00EA61AF" w:rsidP="00EA61AF">
      <w:pPr>
        <w:autoSpaceDE w:val="0"/>
        <w:autoSpaceDN w:val="0"/>
        <w:adjustRightInd w:val="0"/>
        <w:spacing w:after="0" w:line="240" w:lineRule="auto"/>
        <w:ind w:firstLine="709"/>
        <w:jc w:val="both"/>
        <w:rPr>
          <w:rFonts w:ascii="Arial" w:hAnsi="Arial" w:cs="Arial"/>
          <w:sz w:val="24"/>
          <w:szCs w:val="24"/>
        </w:rPr>
      </w:pPr>
      <w:r w:rsidRPr="00A37BFD">
        <w:rPr>
          <w:rFonts w:ascii="Arial" w:hAnsi="Arial" w:cs="Arial"/>
          <w:sz w:val="24"/>
          <w:szCs w:val="24"/>
        </w:rPr>
        <w:lastRenderedPageBreak/>
        <w:t>4.8.Выплаты за интенсивность и высокие результаты работы осуществляются по решению главы сельсовета и выплачиваются ежемесячно с учетом критериев оценки результативности и качества труда работников в соответствии с приложением № 3 к Положению.</w:t>
      </w:r>
    </w:p>
    <w:p w:rsidR="00EA61AF" w:rsidRPr="00A37BFD" w:rsidRDefault="00EA61AF" w:rsidP="00EA61AF">
      <w:pPr>
        <w:autoSpaceDE w:val="0"/>
        <w:autoSpaceDN w:val="0"/>
        <w:adjustRightInd w:val="0"/>
        <w:spacing w:after="0" w:line="240" w:lineRule="auto"/>
        <w:ind w:firstLine="709"/>
        <w:jc w:val="both"/>
        <w:rPr>
          <w:rFonts w:ascii="Arial" w:hAnsi="Arial" w:cs="Arial"/>
          <w:sz w:val="24"/>
          <w:szCs w:val="24"/>
        </w:rPr>
      </w:pPr>
      <w:r w:rsidRPr="00A37BFD">
        <w:rPr>
          <w:rFonts w:ascii="Arial" w:hAnsi="Arial" w:cs="Arial"/>
          <w:sz w:val="24"/>
          <w:szCs w:val="24"/>
        </w:rPr>
        <w:t>4.9.Оценка результативности и качества труда работников для установления выплат стимулирующего характера, за исключением персональных выплат, осуществляется решением главы сельсовета. Для решения спорных вопросов, возникающих в процессе оценки результативности и качества труда работников, создается Комиссия по оценке результативности и качества труда работников.</w:t>
      </w:r>
    </w:p>
    <w:p w:rsidR="00EA61AF" w:rsidRPr="00A37BFD" w:rsidRDefault="00EA61AF" w:rsidP="00EA61AF">
      <w:pPr>
        <w:autoSpaceDE w:val="0"/>
        <w:autoSpaceDN w:val="0"/>
        <w:adjustRightInd w:val="0"/>
        <w:spacing w:after="0" w:line="240" w:lineRule="auto"/>
        <w:ind w:firstLine="709"/>
        <w:jc w:val="both"/>
        <w:rPr>
          <w:rFonts w:ascii="Arial" w:hAnsi="Arial" w:cs="Arial"/>
          <w:sz w:val="24"/>
          <w:szCs w:val="24"/>
        </w:rPr>
      </w:pPr>
      <w:r w:rsidRPr="00A37BFD">
        <w:rPr>
          <w:rFonts w:ascii="Arial" w:hAnsi="Arial" w:cs="Arial"/>
          <w:sz w:val="24"/>
          <w:szCs w:val="24"/>
        </w:rPr>
        <w:t>Решение об осуществлении выплат стимулирующего характера принимается распоряжением главы сельсовета.</w:t>
      </w:r>
    </w:p>
    <w:p w:rsidR="00EA61AF" w:rsidRPr="00A37BFD" w:rsidRDefault="00EA61AF" w:rsidP="00EA61AF">
      <w:pPr>
        <w:autoSpaceDE w:val="0"/>
        <w:autoSpaceDN w:val="0"/>
        <w:adjustRightInd w:val="0"/>
        <w:spacing w:after="0" w:line="240" w:lineRule="auto"/>
        <w:ind w:firstLine="709"/>
        <w:jc w:val="both"/>
        <w:rPr>
          <w:rFonts w:ascii="Arial" w:hAnsi="Arial" w:cs="Arial"/>
          <w:sz w:val="24"/>
          <w:szCs w:val="24"/>
        </w:rPr>
      </w:pPr>
      <w:r w:rsidRPr="00A37BFD">
        <w:rPr>
          <w:rFonts w:ascii="Arial" w:hAnsi="Arial" w:cs="Arial"/>
          <w:sz w:val="24"/>
          <w:szCs w:val="24"/>
        </w:rPr>
        <w:t>4.10. Размер выплат работникам, предусмотренных пунктом 4.5 Положения,  по каждому виду выплат устанавливается по формуле:</w:t>
      </w:r>
    </w:p>
    <w:p w:rsidR="00EA61AF" w:rsidRPr="00BE6785" w:rsidRDefault="00EA61AF" w:rsidP="00EA61AF">
      <w:pPr>
        <w:autoSpaceDE w:val="0"/>
        <w:autoSpaceDN w:val="0"/>
        <w:adjustRightInd w:val="0"/>
        <w:spacing w:after="0" w:line="240" w:lineRule="auto"/>
        <w:ind w:firstLine="709"/>
        <w:jc w:val="both"/>
        <w:rPr>
          <w:rFonts w:ascii="Arial" w:hAnsi="Arial" w:cs="Arial"/>
          <w:sz w:val="24"/>
          <w:szCs w:val="24"/>
        </w:rPr>
      </w:pPr>
      <w:proofErr w:type="gramStart"/>
      <w:r w:rsidRPr="00BE6785">
        <w:rPr>
          <w:rFonts w:ascii="Arial" w:hAnsi="Arial" w:cs="Arial"/>
          <w:sz w:val="24"/>
          <w:szCs w:val="24"/>
        </w:rPr>
        <w:t>Р</w:t>
      </w:r>
      <w:proofErr w:type="gramEnd"/>
      <w:r w:rsidRPr="00BE6785">
        <w:rPr>
          <w:rFonts w:ascii="Arial" w:hAnsi="Arial" w:cs="Arial"/>
          <w:sz w:val="24"/>
          <w:szCs w:val="24"/>
        </w:rPr>
        <w:t xml:space="preserve"> = Ц1 балла * Б</w:t>
      </w:r>
      <w:proofErr w:type="spellStart"/>
      <w:r w:rsidRPr="00BE6785">
        <w:rPr>
          <w:rFonts w:ascii="Arial" w:hAnsi="Arial" w:cs="Arial"/>
          <w:sz w:val="24"/>
          <w:szCs w:val="24"/>
          <w:lang w:val="en-US"/>
        </w:rPr>
        <w:t>i</w:t>
      </w:r>
      <w:proofErr w:type="spellEnd"/>
      <w:r w:rsidRPr="00BE6785">
        <w:rPr>
          <w:rFonts w:ascii="Arial" w:hAnsi="Arial" w:cs="Arial"/>
          <w:sz w:val="24"/>
          <w:szCs w:val="24"/>
        </w:rPr>
        <w:t xml:space="preserve"> * К исп. раб. врем.,</w:t>
      </w:r>
    </w:p>
    <w:p w:rsidR="00EA61AF" w:rsidRPr="00BE6785" w:rsidRDefault="00EA61AF" w:rsidP="00EA61AF">
      <w:pPr>
        <w:autoSpaceDE w:val="0"/>
        <w:autoSpaceDN w:val="0"/>
        <w:adjustRightInd w:val="0"/>
        <w:spacing w:after="0" w:line="240" w:lineRule="auto"/>
        <w:ind w:firstLine="709"/>
        <w:jc w:val="both"/>
        <w:rPr>
          <w:rFonts w:ascii="Arial" w:hAnsi="Arial" w:cs="Arial"/>
          <w:sz w:val="24"/>
          <w:szCs w:val="24"/>
        </w:rPr>
      </w:pPr>
      <w:r w:rsidRPr="00BE6785">
        <w:rPr>
          <w:rFonts w:ascii="Arial" w:hAnsi="Arial" w:cs="Arial"/>
          <w:sz w:val="24"/>
          <w:szCs w:val="24"/>
        </w:rPr>
        <w:t>где:</w:t>
      </w:r>
    </w:p>
    <w:p w:rsidR="00EA61AF" w:rsidRPr="00BE6785" w:rsidRDefault="00EA61AF" w:rsidP="00EA61AF">
      <w:pPr>
        <w:autoSpaceDE w:val="0"/>
        <w:autoSpaceDN w:val="0"/>
        <w:adjustRightInd w:val="0"/>
        <w:spacing w:after="0" w:line="240" w:lineRule="auto"/>
        <w:ind w:firstLine="709"/>
        <w:jc w:val="both"/>
        <w:rPr>
          <w:rFonts w:ascii="Arial" w:hAnsi="Arial" w:cs="Arial"/>
          <w:sz w:val="24"/>
          <w:szCs w:val="24"/>
        </w:rPr>
      </w:pPr>
      <w:proofErr w:type="gramStart"/>
      <w:r w:rsidRPr="00BE6785">
        <w:rPr>
          <w:rFonts w:ascii="Arial" w:hAnsi="Arial" w:cs="Arial"/>
          <w:sz w:val="24"/>
          <w:szCs w:val="24"/>
        </w:rPr>
        <w:t>Р</w:t>
      </w:r>
      <w:proofErr w:type="gramEnd"/>
      <w:r w:rsidRPr="00BE6785">
        <w:rPr>
          <w:rFonts w:ascii="Arial" w:hAnsi="Arial" w:cs="Arial"/>
          <w:sz w:val="24"/>
          <w:szCs w:val="24"/>
        </w:rPr>
        <w:t xml:space="preserve"> – размер выплаты работнику за отчетный период(месяц, квартал, год) по </w:t>
      </w:r>
      <w:proofErr w:type="spellStart"/>
      <w:r w:rsidRPr="00BE6785">
        <w:rPr>
          <w:rFonts w:ascii="Arial" w:hAnsi="Arial" w:cs="Arial"/>
          <w:sz w:val="24"/>
          <w:szCs w:val="24"/>
          <w:lang w:val="en-US"/>
        </w:rPr>
        <w:t>i</w:t>
      </w:r>
      <w:proofErr w:type="spellEnd"/>
      <w:r w:rsidRPr="00BE6785">
        <w:rPr>
          <w:rFonts w:ascii="Arial" w:hAnsi="Arial" w:cs="Arial"/>
          <w:sz w:val="24"/>
          <w:szCs w:val="24"/>
        </w:rPr>
        <w:t xml:space="preserve"> виду выплат (руб.);</w:t>
      </w:r>
    </w:p>
    <w:p w:rsidR="00EA61AF" w:rsidRPr="00BE6785" w:rsidRDefault="00EA61AF" w:rsidP="00EA61AF">
      <w:pPr>
        <w:autoSpaceDE w:val="0"/>
        <w:autoSpaceDN w:val="0"/>
        <w:adjustRightInd w:val="0"/>
        <w:spacing w:after="0" w:line="240" w:lineRule="auto"/>
        <w:ind w:firstLine="709"/>
        <w:jc w:val="both"/>
        <w:rPr>
          <w:rFonts w:ascii="Arial" w:hAnsi="Arial" w:cs="Arial"/>
          <w:sz w:val="24"/>
          <w:szCs w:val="24"/>
        </w:rPr>
      </w:pPr>
      <w:proofErr w:type="gramStart"/>
      <w:r w:rsidRPr="00BE6785">
        <w:rPr>
          <w:rFonts w:ascii="Arial" w:hAnsi="Arial" w:cs="Arial"/>
          <w:sz w:val="24"/>
          <w:szCs w:val="24"/>
        </w:rPr>
        <w:t>Ц</w:t>
      </w:r>
      <w:proofErr w:type="gramEnd"/>
      <w:r w:rsidRPr="00BE6785">
        <w:rPr>
          <w:rFonts w:ascii="Arial" w:hAnsi="Arial" w:cs="Arial"/>
          <w:sz w:val="24"/>
          <w:szCs w:val="24"/>
        </w:rPr>
        <w:t xml:space="preserve"> 1 балла – цена балла для определения </w:t>
      </w:r>
      <w:proofErr w:type="spellStart"/>
      <w:r w:rsidRPr="00BE6785">
        <w:rPr>
          <w:rFonts w:ascii="Arial" w:hAnsi="Arial" w:cs="Arial"/>
          <w:sz w:val="24"/>
          <w:szCs w:val="24"/>
          <w:lang w:val="en-US"/>
        </w:rPr>
        <w:t>i</w:t>
      </w:r>
      <w:proofErr w:type="spellEnd"/>
      <w:r w:rsidRPr="00BE6785">
        <w:rPr>
          <w:rFonts w:ascii="Arial" w:hAnsi="Arial" w:cs="Arial"/>
          <w:sz w:val="24"/>
          <w:szCs w:val="24"/>
        </w:rPr>
        <w:t xml:space="preserve"> – го размера выплат работнику за отчетный период (месяц, квартал, год) (без учета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 (руб.);</w:t>
      </w:r>
    </w:p>
    <w:p w:rsidR="00EA61AF" w:rsidRPr="00BE6785" w:rsidRDefault="00EA61AF" w:rsidP="00EA61AF">
      <w:pPr>
        <w:autoSpaceDE w:val="0"/>
        <w:autoSpaceDN w:val="0"/>
        <w:adjustRightInd w:val="0"/>
        <w:spacing w:after="0" w:line="240" w:lineRule="auto"/>
        <w:ind w:firstLine="709"/>
        <w:jc w:val="both"/>
        <w:rPr>
          <w:rFonts w:ascii="Arial" w:hAnsi="Arial" w:cs="Arial"/>
          <w:sz w:val="24"/>
          <w:szCs w:val="24"/>
        </w:rPr>
      </w:pPr>
      <w:r w:rsidRPr="00BE6785">
        <w:rPr>
          <w:rFonts w:ascii="Arial" w:hAnsi="Arial" w:cs="Arial"/>
          <w:sz w:val="24"/>
          <w:szCs w:val="24"/>
        </w:rPr>
        <w:t>Б</w:t>
      </w:r>
      <w:proofErr w:type="spellStart"/>
      <w:proofErr w:type="gramStart"/>
      <w:r w:rsidRPr="00BE6785">
        <w:rPr>
          <w:rFonts w:ascii="Arial" w:hAnsi="Arial" w:cs="Arial"/>
          <w:sz w:val="24"/>
          <w:szCs w:val="24"/>
          <w:lang w:val="en-US"/>
        </w:rPr>
        <w:t>i</w:t>
      </w:r>
      <w:proofErr w:type="spellEnd"/>
      <w:proofErr w:type="gramEnd"/>
      <w:r w:rsidRPr="00BE6785">
        <w:rPr>
          <w:rFonts w:ascii="Arial" w:hAnsi="Arial" w:cs="Arial"/>
          <w:sz w:val="24"/>
          <w:szCs w:val="24"/>
        </w:rPr>
        <w:t xml:space="preserve"> – количество баллов по результатам оценки результативности и качества труда </w:t>
      </w:r>
      <w:proofErr w:type="spellStart"/>
      <w:r w:rsidRPr="00BE6785">
        <w:rPr>
          <w:rFonts w:ascii="Arial" w:hAnsi="Arial" w:cs="Arial"/>
          <w:sz w:val="24"/>
          <w:szCs w:val="24"/>
          <w:lang w:val="en-US"/>
        </w:rPr>
        <w:t>i</w:t>
      </w:r>
      <w:proofErr w:type="spellEnd"/>
      <w:r w:rsidRPr="00BE6785">
        <w:rPr>
          <w:rFonts w:ascii="Arial" w:hAnsi="Arial" w:cs="Arial"/>
          <w:sz w:val="24"/>
          <w:szCs w:val="24"/>
        </w:rPr>
        <w:t xml:space="preserve"> – го работника, исчисленное по показателям оценки за отчетный период (месяц, квартал, год) по </w:t>
      </w:r>
      <w:proofErr w:type="spellStart"/>
      <w:r w:rsidRPr="00BE6785">
        <w:rPr>
          <w:rFonts w:ascii="Arial" w:hAnsi="Arial" w:cs="Arial"/>
          <w:sz w:val="24"/>
          <w:szCs w:val="24"/>
          <w:lang w:val="en-US"/>
        </w:rPr>
        <w:t>i</w:t>
      </w:r>
      <w:proofErr w:type="spellEnd"/>
      <w:r w:rsidRPr="00BE6785">
        <w:rPr>
          <w:rFonts w:ascii="Arial" w:hAnsi="Arial" w:cs="Arial"/>
          <w:sz w:val="24"/>
          <w:szCs w:val="24"/>
        </w:rPr>
        <w:t xml:space="preserve"> виду выплат;</w:t>
      </w:r>
    </w:p>
    <w:p w:rsidR="00EA61AF" w:rsidRPr="00BE6785" w:rsidRDefault="00EA61AF" w:rsidP="00EA61AF">
      <w:pPr>
        <w:autoSpaceDE w:val="0"/>
        <w:autoSpaceDN w:val="0"/>
        <w:adjustRightInd w:val="0"/>
        <w:spacing w:after="0" w:line="240" w:lineRule="auto"/>
        <w:ind w:firstLine="709"/>
        <w:jc w:val="both"/>
        <w:rPr>
          <w:rFonts w:ascii="Arial" w:hAnsi="Arial" w:cs="Arial"/>
          <w:sz w:val="24"/>
          <w:szCs w:val="24"/>
        </w:rPr>
      </w:pPr>
      <w:r w:rsidRPr="00BE6785">
        <w:rPr>
          <w:rFonts w:ascii="Arial" w:hAnsi="Arial" w:cs="Arial"/>
          <w:sz w:val="24"/>
          <w:szCs w:val="24"/>
        </w:rPr>
        <w:t>К исп. раб</w:t>
      </w:r>
      <w:proofErr w:type="gramStart"/>
      <w:r w:rsidRPr="00BE6785">
        <w:rPr>
          <w:rFonts w:ascii="Arial" w:hAnsi="Arial" w:cs="Arial"/>
          <w:sz w:val="24"/>
          <w:szCs w:val="24"/>
        </w:rPr>
        <w:t>.</w:t>
      </w:r>
      <w:proofErr w:type="gramEnd"/>
      <w:r w:rsidRPr="00BE6785">
        <w:rPr>
          <w:rFonts w:ascii="Arial" w:hAnsi="Arial" w:cs="Arial"/>
          <w:sz w:val="24"/>
          <w:szCs w:val="24"/>
        </w:rPr>
        <w:t xml:space="preserve"> </w:t>
      </w:r>
      <w:proofErr w:type="gramStart"/>
      <w:r w:rsidRPr="00BE6785">
        <w:rPr>
          <w:rFonts w:ascii="Arial" w:hAnsi="Arial" w:cs="Arial"/>
          <w:sz w:val="24"/>
          <w:szCs w:val="24"/>
        </w:rPr>
        <w:t>в</w:t>
      </w:r>
      <w:proofErr w:type="gramEnd"/>
      <w:r w:rsidRPr="00BE6785">
        <w:rPr>
          <w:rFonts w:ascii="Arial" w:hAnsi="Arial" w:cs="Arial"/>
          <w:sz w:val="24"/>
          <w:szCs w:val="24"/>
        </w:rPr>
        <w:t>рем. – коэффициент использования рабочего времени работника за отчетный период (месяц, квартал, год);</w:t>
      </w:r>
    </w:p>
    <w:p w:rsidR="00EA61AF" w:rsidRPr="00BE6785" w:rsidRDefault="00EA61AF" w:rsidP="00EA61AF">
      <w:pPr>
        <w:autoSpaceDE w:val="0"/>
        <w:autoSpaceDN w:val="0"/>
        <w:adjustRightInd w:val="0"/>
        <w:spacing w:after="0" w:line="240" w:lineRule="auto"/>
        <w:ind w:firstLine="709"/>
        <w:jc w:val="both"/>
        <w:rPr>
          <w:rFonts w:ascii="Arial" w:hAnsi="Arial" w:cs="Arial"/>
          <w:sz w:val="24"/>
          <w:szCs w:val="24"/>
        </w:rPr>
      </w:pPr>
      <w:r w:rsidRPr="00BE6785">
        <w:rPr>
          <w:rFonts w:ascii="Arial" w:hAnsi="Arial" w:cs="Arial"/>
          <w:sz w:val="24"/>
          <w:szCs w:val="24"/>
        </w:rPr>
        <w:t>К исп. раб</w:t>
      </w:r>
      <w:proofErr w:type="gramStart"/>
      <w:r w:rsidRPr="00BE6785">
        <w:rPr>
          <w:rFonts w:ascii="Arial" w:hAnsi="Arial" w:cs="Arial"/>
          <w:sz w:val="24"/>
          <w:szCs w:val="24"/>
        </w:rPr>
        <w:t>.</w:t>
      </w:r>
      <w:proofErr w:type="gramEnd"/>
      <w:r w:rsidRPr="00BE6785">
        <w:rPr>
          <w:rFonts w:ascii="Arial" w:hAnsi="Arial" w:cs="Arial"/>
          <w:sz w:val="24"/>
          <w:szCs w:val="24"/>
        </w:rPr>
        <w:t xml:space="preserve"> </w:t>
      </w:r>
      <w:proofErr w:type="gramStart"/>
      <w:r w:rsidRPr="00BE6785">
        <w:rPr>
          <w:rFonts w:ascii="Arial" w:hAnsi="Arial" w:cs="Arial"/>
          <w:sz w:val="24"/>
          <w:szCs w:val="24"/>
        </w:rPr>
        <w:t>в</w:t>
      </w:r>
      <w:proofErr w:type="gramEnd"/>
      <w:r w:rsidRPr="00BE6785">
        <w:rPr>
          <w:rFonts w:ascii="Arial" w:hAnsi="Arial" w:cs="Arial"/>
          <w:sz w:val="24"/>
          <w:szCs w:val="24"/>
        </w:rPr>
        <w:t>рем. = Т факт./Т план где:</w:t>
      </w:r>
    </w:p>
    <w:p w:rsidR="00EA61AF" w:rsidRPr="00BE6785" w:rsidRDefault="00EA61AF" w:rsidP="00EA61AF">
      <w:pPr>
        <w:autoSpaceDE w:val="0"/>
        <w:autoSpaceDN w:val="0"/>
        <w:adjustRightInd w:val="0"/>
        <w:spacing w:after="0" w:line="240" w:lineRule="auto"/>
        <w:ind w:firstLine="709"/>
        <w:jc w:val="both"/>
        <w:rPr>
          <w:rFonts w:ascii="Arial" w:hAnsi="Arial" w:cs="Arial"/>
          <w:sz w:val="24"/>
          <w:szCs w:val="24"/>
        </w:rPr>
      </w:pPr>
      <w:r w:rsidRPr="00BE6785">
        <w:rPr>
          <w:rFonts w:ascii="Arial" w:hAnsi="Arial" w:cs="Arial"/>
          <w:sz w:val="24"/>
          <w:szCs w:val="24"/>
        </w:rPr>
        <w:t>Т факт</w:t>
      </w:r>
      <w:proofErr w:type="gramStart"/>
      <w:r w:rsidRPr="00BE6785">
        <w:rPr>
          <w:rFonts w:ascii="Arial" w:hAnsi="Arial" w:cs="Arial"/>
          <w:sz w:val="24"/>
          <w:szCs w:val="24"/>
        </w:rPr>
        <w:t>.</w:t>
      </w:r>
      <w:proofErr w:type="gramEnd"/>
      <w:r w:rsidRPr="00BE6785">
        <w:rPr>
          <w:rFonts w:ascii="Arial" w:hAnsi="Arial" w:cs="Arial"/>
          <w:sz w:val="24"/>
          <w:szCs w:val="24"/>
        </w:rPr>
        <w:t xml:space="preserve"> – </w:t>
      </w:r>
      <w:proofErr w:type="gramStart"/>
      <w:r w:rsidRPr="00BE6785">
        <w:rPr>
          <w:rFonts w:ascii="Arial" w:hAnsi="Arial" w:cs="Arial"/>
          <w:sz w:val="24"/>
          <w:szCs w:val="24"/>
        </w:rPr>
        <w:t>ф</w:t>
      </w:r>
      <w:proofErr w:type="gramEnd"/>
      <w:r w:rsidRPr="00BE6785">
        <w:rPr>
          <w:rFonts w:ascii="Arial" w:hAnsi="Arial" w:cs="Arial"/>
          <w:sz w:val="24"/>
          <w:szCs w:val="24"/>
        </w:rPr>
        <w:t>актически отработанное количество часов (рабочих дней) по должности за отчетный период (месяц, квартал, год);</w:t>
      </w:r>
    </w:p>
    <w:p w:rsidR="00EA61AF" w:rsidRPr="00BE6785" w:rsidRDefault="00EA61AF" w:rsidP="00EA61AF">
      <w:pPr>
        <w:autoSpaceDE w:val="0"/>
        <w:autoSpaceDN w:val="0"/>
        <w:adjustRightInd w:val="0"/>
        <w:spacing w:after="0" w:line="240" w:lineRule="auto"/>
        <w:ind w:firstLine="709"/>
        <w:jc w:val="both"/>
        <w:rPr>
          <w:rFonts w:ascii="Arial" w:hAnsi="Arial" w:cs="Arial"/>
          <w:sz w:val="24"/>
          <w:szCs w:val="24"/>
        </w:rPr>
      </w:pPr>
      <w:r w:rsidRPr="00BE6785">
        <w:rPr>
          <w:rFonts w:ascii="Arial" w:hAnsi="Arial" w:cs="Arial"/>
          <w:sz w:val="24"/>
          <w:szCs w:val="24"/>
        </w:rPr>
        <w:t>Т план</w:t>
      </w:r>
      <w:proofErr w:type="gramStart"/>
      <w:r w:rsidRPr="00BE6785">
        <w:rPr>
          <w:rFonts w:ascii="Arial" w:hAnsi="Arial" w:cs="Arial"/>
          <w:sz w:val="24"/>
          <w:szCs w:val="24"/>
        </w:rPr>
        <w:t>.</w:t>
      </w:r>
      <w:proofErr w:type="gramEnd"/>
      <w:r w:rsidRPr="00BE6785">
        <w:rPr>
          <w:rFonts w:ascii="Arial" w:hAnsi="Arial" w:cs="Arial"/>
          <w:sz w:val="24"/>
          <w:szCs w:val="24"/>
        </w:rPr>
        <w:t xml:space="preserve"> – </w:t>
      </w:r>
      <w:proofErr w:type="gramStart"/>
      <w:r w:rsidRPr="00BE6785">
        <w:rPr>
          <w:rFonts w:ascii="Arial" w:hAnsi="Arial" w:cs="Arial"/>
          <w:sz w:val="24"/>
          <w:szCs w:val="24"/>
        </w:rPr>
        <w:t>н</w:t>
      </w:r>
      <w:proofErr w:type="gramEnd"/>
      <w:r w:rsidRPr="00BE6785">
        <w:rPr>
          <w:rFonts w:ascii="Arial" w:hAnsi="Arial" w:cs="Arial"/>
          <w:sz w:val="24"/>
          <w:szCs w:val="24"/>
        </w:rPr>
        <w:t>орма рабочего времени по производственному календарю на текущий год  за отчетный период (месяц, квартал, год).</w:t>
      </w:r>
    </w:p>
    <w:p w:rsidR="00EA61AF" w:rsidRPr="00BE6785" w:rsidRDefault="00EA61AF" w:rsidP="00EA61AF">
      <w:pPr>
        <w:autoSpaceDE w:val="0"/>
        <w:autoSpaceDN w:val="0"/>
        <w:adjustRightInd w:val="0"/>
        <w:spacing w:after="0" w:line="240" w:lineRule="auto"/>
        <w:ind w:firstLine="709"/>
        <w:jc w:val="both"/>
        <w:rPr>
          <w:rFonts w:ascii="Arial" w:hAnsi="Arial" w:cs="Arial"/>
          <w:sz w:val="24"/>
          <w:szCs w:val="24"/>
        </w:rPr>
      </w:pPr>
      <w:r w:rsidRPr="00BE6785">
        <w:rPr>
          <w:rFonts w:ascii="Arial" w:hAnsi="Arial" w:cs="Arial"/>
          <w:sz w:val="24"/>
          <w:szCs w:val="24"/>
        </w:rPr>
        <w:t>Цена балла рассчитывается по каждой выплате стимулирующего характера на плановый период (год) в срок до 31 декабря года, предшествующего плановому периоду, и утверждается распоряжением главы сельсовета</w:t>
      </w:r>
      <w:r>
        <w:rPr>
          <w:rFonts w:ascii="Arial" w:hAnsi="Arial" w:cs="Arial"/>
          <w:sz w:val="24"/>
          <w:szCs w:val="24"/>
        </w:rPr>
        <w:t>.</w:t>
      </w:r>
    </w:p>
    <w:p w:rsidR="00EA61AF" w:rsidRPr="00BE6785" w:rsidRDefault="00EA61AF" w:rsidP="00EA61AF">
      <w:pPr>
        <w:autoSpaceDE w:val="0"/>
        <w:autoSpaceDN w:val="0"/>
        <w:adjustRightInd w:val="0"/>
        <w:spacing w:after="0" w:line="240" w:lineRule="auto"/>
        <w:ind w:firstLine="709"/>
        <w:jc w:val="both"/>
        <w:rPr>
          <w:rFonts w:ascii="Arial" w:hAnsi="Arial" w:cs="Arial"/>
          <w:sz w:val="24"/>
          <w:szCs w:val="24"/>
        </w:rPr>
      </w:pPr>
      <w:r w:rsidRPr="00BE6785">
        <w:rPr>
          <w:rFonts w:ascii="Arial" w:hAnsi="Arial" w:cs="Arial"/>
          <w:sz w:val="24"/>
          <w:szCs w:val="24"/>
        </w:rPr>
        <w:t>Стоимость одного балла определяется по следующей формуле:</w:t>
      </w:r>
    </w:p>
    <w:p w:rsidR="00EA61AF" w:rsidRPr="00BE6785" w:rsidRDefault="00EA61AF" w:rsidP="00EA61AF">
      <w:pPr>
        <w:pStyle w:val="ConsPlusNormal"/>
        <w:ind w:firstLine="709"/>
        <w:jc w:val="both"/>
        <w:rPr>
          <w:sz w:val="24"/>
          <w:szCs w:val="24"/>
        </w:rPr>
      </w:pPr>
      <w:proofErr w:type="gramStart"/>
      <w:r w:rsidRPr="00BE6785">
        <w:rPr>
          <w:sz w:val="24"/>
          <w:szCs w:val="24"/>
        </w:rPr>
        <w:t>Ц</w:t>
      </w:r>
      <w:proofErr w:type="gramEnd"/>
      <w:r w:rsidRPr="00BE6785">
        <w:rPr>
          <w:sz w:val="24"/>
          <w:szCs w:val="24"/>
        </w:rPr>
        <w:t xml:space="preserve"> 1 балла = </w:t>
      </w:r>
      <w:r w:rsidRPr="00BE6785">
        <w:rPr>
          <w:sz w:val="24"/>
          <w:szCs w:val="24"/>
          <w:lang w:val="en-US"/>
        </w:rPr>
        <w:t>Q</w:t>
      </w:r>
      <w:r w:rsidRPr="00BE6785">
        <w:rPr>
          <w:sz w:val="24"/>
          <w:szCs w:val="24"/>
        </w:rPr>
        <w:t xml:space="preserve"> </w:t>
      </w:r>
      <w:proofErr w:type="spellStart"/>
      <w:r w:rsidRPr="00BE6785">
        <w:rPr>
          <w:sz w:val="24"/>
          <w:szCs w:val="24"/>
        </w:rPr>
        <w:t>стим</w:t>
      </w:r>
      <w:proofErr w:type="spellEnd"/>
      <w:r w:rsidRPr="00BE6785">
        <w:rPr>
          <w:sz w:val="24"/>
          <w:szCs w:val="24"/>
        </w:rPr>
        <w:t xml:space="preserve">. </w:t>
      </w:r>
      <w:proofErr w:type="spellStart"/>
      <w:r w:rsidRPr="00BE6785">
        <w:rPr>
          <w:sz w:val="24"/>
          <w:szCs w:val="24"/>
          <w:lang w:val="en-US"/>
        </w:rPr>
        <w:t>i</w:t>
      </w:r>
      <w:proofErr w:type="spellEnd"/>
      <w:r w:rsidRPr="00BE6785">
        <w:rPr>
          <w:sz w:val="24"/>
          <w:szCs w:val="24"/>
        </w:rPr>
        <w:t>÷</w:t>
      </w:r>
      <w:r>
        <w:rPr>
          <w:noProof/>
          <w:position w:val="-28"/>
          <w:sz w:val="24"/>
          <w:szCs w:val="24"/>
        </w:rPr>
        <w:drawing>
          <wp:inline distT="0" distB="0" distL="0" distR="0">
            <wp:extent cx="462280" cy="49212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462280" cy="492125"/>
                    </a:xfrm>
                    <a:prstGeom prst="rect">
                      <a:avLst/>
                    </a:prstGeom>
                    <a:noFill/>
                    <a:ln w="9525">
                      <a:noFill/>
                      <a:miter lim="800000"/>
                      <a:headEnd/>
                      <a:tailEnd/>
                    </a:ln>
                  </pic:spPr>
                </pic:pic>
              </a:graphicData>
            </a:graphic>
          </wp:inline>
        </w:drawing>
      </w:r>
      <w:r w:rsidRPr="00BE6785">
        <w:rPr>
          <w:sz w:val="24"/>
          <w:szCs w:val="24"/>
        </w:rPr>
        <w:t xml:space="preserve">         (3)</w:t>
      </w:r>
    </w:p>
    <w:p w:rsidR="00EA61AF" w:rsidRPr="00BE6785" w:rsidRDefault="00EA61AF" w:rsidP="00EA61AF">
      <w:pPr>
        <w:autoSpaceDE w:val="0"/>
        <w:autoSpaceDN w:val="0"/>
        <w:adjustRightInd w:val="0"/>
        <w:spacing w:after="0" w:line="240" w:lineRule="auto"/>
        <w:ind w:firstLine="709"/>
        <w:jc w:val="both"/>
        <w:rPr>
          <w:rFonts w:ascii="Arial" w:hAnsi="Arial" w:cs="Arial"/>
          <w:sz w:val="24"/>
          <w:szCs w:val="24"/>
        </w:rPr>
      </w:pPr>
      <w:r w:rsidRPr="00BE6785">
        <w:rPr>
          <w:rFonts w:ascii="Arial" w:hAnsi="Arial" w:cs="Arial"/>
          <w:sz w:val="24"/>
          <w:szCs w:val="24"/>
        </w:rPr>
        <w:t>где:</w:t>
      </w:r>
    </w:p>
    <w:p w:rsidR="00EA61AF" w:rsidRPr="00BE6785" w:rsidRDefault="00EA61AF" w:rsidP="00EA61AF">
      <w:pPr>
        <w:pStyle w:val="ConsPlusNormal"/>
        <w:ind w:firstLine="709"/>
        <w:jc w:val="both"/>
        <w:rPr>
          <w:sz w:val="24"/>
          <w:szCs w:val="24"/>
        </w:rPr>
      </w:pPr>
      <w:r w:rsidRPr="00BE6785">
        <w:rPr>
          <w:sz w:val="24"/>
          <w:szCs w:val="24"/>
        </w:rPr>
        <w:t xml:space="preserve">Q </w:t>
      </w:r>
      <w:proofErr w:type="spellStart"/>
      <w:r w:rsidRPr="00BE6785">
        <w:rPr>
          <w:sz w:val="24"/>
          <w:szCs w:val="24"/>
        </w:rPr>
        <w:t>стим</w:t>
      </w:r>
      <w:proofErr w:type="spellEnd"/>
      <w:r w:rsidRPr="00BE6785">
        <w:rPr>
          <w:sz w:val="24"/>
          <w:szCs w:val="24"/>
        </w:rPr>
        <w:t xml:space="preserve">. </w:t>
      </w:r>
      <w:proofErr w:type="spellStart"/>
      <w:r w:rsidRPr="00BE6785">
        <w:rPr>
          <w:sz w:val="24"/>
          <w:szCs w:val="24"/>
        </w:rPr>
        <w:t>i</w:t>
      </w:r>
      <w:proofErr w:type="spellEnd"/>
      <w:r w:rsidRPr="00BE6785">
        <w:rPr>
          <w:sz w:val="24"/>
          <w:szCs w:val="24"/>
        </w:rPr>
        <w:t xml:space="preserve"> - объем средств фонда оплаты труда, направляемый на </w:t>
      </w:r>
      <w:proofErr w:type="spellStart"/>
      <w:r w:rsidRPr="00BE6785">
        <w:rPr>
          <w:sz w:val="24"/>
          <w:szCs w:val="24"/>
        </w:rPr>
        <w:t>i</w:t>
      </w:r>
      <w:proofErr w:type="spellEnd"/>
      <w:r w:rsidRPr="00BE6785">
        <w:rPr>
          <w:sz w:val="24"/>
          <w:szCs w:val="24"/>
        </w:rPr>
        <w:t xml:space="preserve"> вид выплат в отчетном периоде;</w:t>
      </w:r>
    </w:p>
    <w:p w:rsidR="00EA61AF" w:rsidRPr="00BE6785" w:rsidRDefault="00EA61AF" w:rsidP="00EA61AF">
      <w:pPr>
        <w:pStyle w:val="ConsPlusNormal"/>
        <w:ind w:firstLine="709"/>
        <w:jc w:val="both"/>
        <w:rPr>
          <w:sz w:val="24"/>
          <w:szCs w:val="24"/>
        </w:rPr>
      </w:pPr>
      <w:r>
        <w:rPr>
          <w:noProof/>
          <w:position w:val="-28"/>
          <w:sz w:val="24"/>
          <w:szCs w:val="24"/>
        </w:rPr>
        <w:drawing>
          <wp:inline distT="0" distB="0" distL="0" distR="0">
            <wp:extent cx="522605" cy="572770"/>
            <wp:effectExtent l="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522605" cy="572770"/>
                    </a:xfrm>
                    <a:prstGeom prst="rect">
                      <a:avLst/>
                    </a:prstGeom>
                    <a:noFill/>
                    <a:ln w="9525">
                      <a:noFill/>
                      <a:miter lim="800000"/>
                      <a:headEnd/>
                      <a:tailEnd/>
                    </a:ln>
                  </pic:spPr>
                </pic:pic>
              </a:graphicData>
            </a:graphic>
          </wp:inline>
        </w:drawing>
      </w:r>
      <w:r w:rsidRPr="00BE6785">
        <w:rPr>
          <w:sz w:val="24"/>
          <w:szCs w:val="24"/>
        </w:rPr>
        <w:t xml:space="preserve"> - сумма баллов по работникам, подлежащим оценке за отчетный период, по </w:t>
      </w:r>
      <w:proofErr w:type="spellStart"/>
      <w:r w:rsidRPr="00BE6785">
        <w:rPr>
          <w:sz w:val="24"/>
          <w:szCs w:val="24"/>
        </w:rPr>
        <w:t>i</w:t>
      </w:r>
      <w:proofErr w:type="spellEnd"/>
      <w:r w:rsidRPr="00BE6785">
        <w:rPr>
          <w:sz w:val="24"/>
          <w:szCs w:val="24"/>
        </w:rPr>
        <w:t xml:space="preserve"> виду выплат стимулирующего характера;</w:t>
      </w:r>
    </w:p>
    <w:p w:rsidR="00EA61AF" w:rsidRPr="00BE6785" w:rsidRDefault="00EA61AF" w:rsidP="00EA61AF">
      <w:pPr>
        <w:autoSpaceDE w:val="0"/>
        <w:autoSpaceDN w:val="0"/>
        <w:adjustRightInd w:val="0"/>
        <w:spacing w:after="0" w:line="240" w:lineRule="auto"/>
        <w:ind w:firstLine="709"/>
        <w:jc w:val="both"/>
        <w:rPr>
          <w:rFonts w:ascii="Arial" w:hAnsi="Arial" w:cs="Arial"/>
          <w:sz w:val="24"/>
          <w:szCs w:val="24"/>
        </w:rPr>
      </w:pPr>
      <w:r w:rsidRPr="00BE6785">
        <w:rPr>
          <w:rFonts w:ascii="Arial" w:hAnsi="Arial" w:cs="Arial"/>
          <w:sz w:val="24"/>
          <w:szCs w:val="24"/>
          <w:lang w:val="en-US"/>
        </w:rPr>
        <w:t>n</w:t>
      </w:r>
      <w:r w:rsidRPr="00BE6785">
        <w:rPr>
          <w:rFonts w:ascii="Arial" w:hAnsi="Arial" w:cs="Arial"/>
          <w:sz w:val="24"/>
          <w:szCs w:val="24"/>
        </w:rPr>
        <w:t xml:space="preserve"> – среднесписочная численность работников, определяемая путем суммирования численности работников, фактически работающих на основании табеля учета рабочего времени, за каждый календарный день месяца, предшествующий плановому периоду, включая выходные и нерабочие </w:t>
      </w:r>
      <w:r w:rsidRPr="00BE6785">
        <w:rPr>
          <w:rFonts w:ascii="Arial" w:hAnsi="Arial" w:cs="Arial"/>
          <w:sz w:val="24"/>
          <w:szCs w:val="24"/>
        </w:rPr>
        <w:lastRenderedPageBreak/>
        <w:t>праздничные дни, и деления полученной суммы на число календарных дней за все месяцы, предшествующие плановому периоду;</w:t>
      </w:r>
    </w:p>
    <w:p w:rsidR="00EA61AF" w:rsidRPr="00BE6785" w:rsidRDefault="00EA61AF" w:rsidP="00EA61AF">
      <w:pPr>
        <w:autoSpaceDE w:val="0"/>
        <w:autoSpaceDN w:val="0"/>
        <w:adjustRightInd w:val="0"/>
        <w:spacing w:after="0" w:line="240" w:lineRule="auto"/>
        <w:ind w:firstLine="709"/>
        <w:jc w:val="both"/>
        <w:rPr>
          <w:rFonts w:ascii="Arial" w:hAnsi="Arial" w:cs="Arial"/>
          <w:sz w:val="24"/>
          <w:szCs w:val="24"/>
        </w:rPr>
      </w:pPr>
      <w:proofErr w:type="gramStart"/>
      <w:r w:rsidRPr="00BE6785">
        <w:rPr>
          <w:rFonts w:ascii="Arial" w:hAnsi="Arial" w:cs="Arial"/>
          <w:sz w:val="24"/>
          <w:szCs w:val="24"/>
          <w:lang w:val="en-US"/>
        </w:rPr>
        <w:t>Q</w:t>
      </w:r>
      <w:r w:rsidRPr="00BE6785">
        <w:rPr>
          <w:rFonts w:ascii="Arial" w:hAnsi="Arial" w:cs="Arial"/>
          <w:sz w:val="24"/>
          <w:szCs w:val="24"/>
        </w:rPr>
        <w:t xml:space="preserve"> </w:t>
      </w:r>
      <w:proofErr w:type="spellStart"/>
      <w:r w:rsidRPr="00BE6785">
        <w:rPr>
          <w:rFonts w:ascii="Arial" w:hAnsi="Arial" w:cs="Arial"/>
          <w:sz w:val="24"/>
          <w:szCs w:val="24"/>
        </w:rPr>
        <w:t>стим</w:t>
      </w:r>
      <w:proofErr w:type="spellEnd"/>
      <w:r w:rsidRPr="00BE6785">
        <w:rPr>
          <w:rFonts w:ascii="Arial" w:hAnsi="Arial" w:cs="Arial"/>
          <w:sz w:val="24"/>
          <w:szCs w:val="24"/>
        </w:rPr>
        <w:t>.</w:t>
      </w:r>
      <w:proofErr w:type="gramEnd"/>
      <w:r w:rsidRPr="00BE6785">
        <w:rPr>
          <w:rFonts w:ascii="Arial" w:hAnsi="Arial" w:cs="Arial"/>
          <w:sz w:val="24"/>
          <w:szCs w:val="24"/>
        </w:rPr>
        <w:t xml:space="preserve"> </w:t>
      </w:r>
      <w:proofErr w:type="gramStart"/>
      <w:r w:rsidRPr="00BE6785">
        <w:rPr>
          <w:rFonts w:ascii="Arial" w:hAnsi="Arial" w:cs="Arial"/>
          <w:sz w:val="24"/>
          <w:szCs w:val="24"/>
        </w:rPr>
        <w:t>= (ФОТ штат.</w:t>
      </w:r>
      <w:proofErr w:type="gramEnd"/>
      <w:r w:rsidRPr="00BE6785">
        <w:rPr>
          <w:rFonts w:ascii="Arial" w:hAnsi="Arial" w:cs="Arial"/>
          <w:sz w:val="24"/>
          <w:szCs w:val="24"/>
        </w:rPr>
        <w:t xml:space="preserve"> – ФОТ </w:t>
      </w:r>
      <w:proofErr w:type="spellStart"/>
      <w:r w:rsidRPr="00BE6785">
        <w:rPr>
          <w:rFonts w:ascii="Arial" w:hAnsi="Arial" w:cs="Arial"/>
          <w:sz w:val="24"/>
          <w:szCs w:val="24"/>
        </w:rPr>
        <w:t>зп</w:t>
      </w:r>
      <w:proofErr w:type="spellEnd"/>
      <w:r w:rsidRPr="00BE6785">
        <w:rPr>
          <w:rFonts w:ascii="Arial" w:hAnsi="Arial" w:cs="Arial"/>
          <w:sz w:val="24"/>
          <w:szCs w:val="24"/>
        </w:rPr>
        <w:t xml:space="preserve">. – К </w:t>
      </w:r>
      <w:proofErr w:type="spellStart"/>
      <w:r w:rsidRPr="00BE6785">
        <w:rPr>
          <w:rFonts w:ascii="Arial" w:hAnsi="Arial" w:cs="Arial"/>
          <w:sz w:val="24"/>
          <w:szCs w:val="24"/>
        </w:rPr>
        <w:t>гар</w:t>
      </w:r>
      <w:proofErr w:type="spellEnd"/>
      <w:r w:rsidRPr="00BE6785">
        <w:rPr>
          <w:rFonts w:ascii="Arial" w:hAnsi="Arial" w:cs="Arial"/>
          <w:sz w:val="24"/>
          <w:szCs w:val="24"/>
        </w:rPr>
        <w:t xml:space="preserve">. – </w:t>
      </w:r>
      <w:proofErr w:type="gramStart"/>
      <w:r w:rsidRPr="00BE6785">
        <w:rPr>
          <w:rFonts w:ascii="Arial" w:hAnsi="Arial" w:cs="Arial"/>
          <w:sz w:val="24"/>
          <w:szCs w:val="24"/>
        </w:rPr>
        <w:t xml:space="preserve">К </w:t>
      </w:r>
      <w:proofErr w:type="spellStart"/>
      <w:r w:rsidRPr="00BE6785">
        <w:rPr>
          <w:rFonts w:ascii="Arial" w:hAnsi="Arial" w:cs="Arial"/>
          <w:sz w:val="24"/>
          <w:szCs w:val="24"/>
        </w:rPr>
        <w:t>отп</w:t>
      </w:r>
      <w:proofErr w:type="spellEnd"/>
      <w:r w:rsidRPr="00BE6785">
        <w:rPr>
          <w:rFonts w:ascii="Arial" w:hAnsi="Arial" w:cs="Arial"/>
          <w:sz w:val="24"/>
          <w:szCs w:val="24"/>
        </w:rPr>
        <w:t>.)</w:t>
      </w:r>
      <w:proofErr w:type="gramEnd"/>
      <w:r w:rsidRPr="00BE6785">
        <w:rPr>
          <w:rFonts w:ascii="Arial" w:hAnsi="Arial" w:cs="Arial"/>
          <w:sz w:val="24"/>
          <w:szCs w:val="24"/>
        </w:rPr>
        <w:t>/РК,</w:t>
      </w:r>
    </w:p>
    <w:p w:rsidR="00EA61AF" w:rsidRPr="00BE6785" w:rsidRDefault="00EA61AF" w:rsidP="00EA61AF">
      <w:pPr>
        <w:autoSpaceDE w:val="0"/>
        <w:autoSpaceDN w:val="0"/>
        <w:adjustRightInd w:val="0"/>
        <w:spacing w:after="0" w:line="240" w:lineRule="auto"/>
        <w:ind w:firstLine="709"/>
        <w:jc w:val="both"/>
        <w:rPr>
          <w:rFonts w:ascii="Arial" w:hAnsi="Arial" w:cs="Arial"/>
          <w:sz w:val="24"/>
          <w:szCs w:val="24"/>
        </w:rPr>
      </w:pPr>
      <w:r w:rsidRPr="00BE6785">
        <w:rPr>
          <w:rFonts w:ascii="Arial" w:hAnsi="Arial" w:cs="Arial"/>
          <w:sz w:val="24"/>
          <w:szCs w:val="24"/>
        </w:rPr>
        <w:t>где:</w:t>
      </w:r>
    </w:p>
    <w:p w:rsidR="00EA61AF" w:rsidRPr="00BE6785" w:rsidRDefault="00EA61AF" w:rsidP="00EA61AF">
      <w:pPr>
        <w:autoSpaceDE w:val="0"/>
        <w:autoSpaceDN w:val="0"/>
        <w:adjustRightInd w:val="0"/>
        <w:spacing w:after="0" w:line="240" w:lineRule="auto"/>
        <w:ind w:firstLine="709"/>
        <w:jc w:val="both"/>
        <w:rPr>
          <w:rFonts w:ascii="Arial" w:hAnsi="Arial" w:cs="Arial"/>
          <w:sz w:val="24"/>
          <w:szCs w:val="24"/>
        </w:rPr>
      </w:pPr>
      <w:r w:rsidRPr="00BE6785">
        <w:rPr>
          <w:rFonts w:ascii="Arial" w:hAnsi="Arial" w:cs="Arial"/>
          <w:sz w:val="24"/>
          <w:szCs w:val="24"/>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EA61AF" w:rsidRPr="00BE6785" w:rsidRDefault="00EA61AF" w:rsidP="00EA61AF">
      <w:pPr>
        <w:autoSpaceDE w:val="0"/>
        <w:autoSpaceDN w:val="0"/>
        <w:adjustRightInd w:val="0"/>
        <w:spacing w:after="0" w:line="240" w:lineRule="auto"/>
        <w:ind w:firstLine="709"/>
        <w:jc w:val="both"/>
        <w:rPr>
          <w:rFonts w:ascii="Arial" w:hAnsi="Arial" w:cs="Arial"/>
          <w:sz w:val="24"/>
          <w:szCs w:val="24"/>
        </w:rPr>
      </w:pPr>
      <w:r w:rsidRPr="00BE6785">
        <w:rPr>
          <w:rFonts w:ascii="Arial" w:hAnsi="Arial" w:cs="Arial"/>
          <w:sz w:val="24"/>
          <w:szCs w:val="24"/>
        </w:rPr>
        <w:t>ФОТ штат</w:t>
      </w:r>
      <w:proofErr w:type="gramStart"/>
      <w:r w:rsidRPr="00BE6785">
        <w:rPr>
          <w:rFonts w:ascii="Arial" w:hAnsi="Arial" w:cs="Arial"/>
          <w:sz w:val="24"/>
          <w:szCs w:val="24"/>
        </w:rPr>
        <w:t>.</w:t>
      </w:r>
      <w:proofErr w:type="gramEnd"/>
      <w:r w:rsidRPr="00BE6785">
        <w:rPr>
          <w:rFonts w:ascii="Arial" w:hAnsi="Arial" w:cs="Arial"/>
          <w:sz w:val="24"/>
          <w:szCs w:val="24"/>
        </w:rPr>
        <w:t xml:space="preserve"> – </w:t>
      </w:r>
      <w:proofErr w:type="gramStart"/>
      <w:r w:rsidRPr="00BE6785">
        <w:rPr>
          <w:rFonts w:ascii="Arial" w:hAnsi="Arial" w:cs="Arial"/>
          <w:sz w:val="24"/>
          <w:szCs w:val="24"/>
        </w:rPr>
        <w:t>ф</w:t>
      </w:r>
      <w:proofErr w:type="gramEnd"/>
      <w:r w:rsidRPr="00BE6785">
        <w:rPr>
          <w:rFonts w:ascii="Arial" w:hAnsi="Arial" w:cs="Arial"/>
          <w:sz w:val="24"/>
          <w:szCs w:val="24"/>
        </w:rPr>
        <w:t>онд оплаты труда на плановый период, без учета средств, предусмотренных на индексацию заработной платы (в случае ее осуществления не с начала планового периода) (руб.);</w:t>
      </w:r>
    </w:p>
    <w:p w:rsidR="00EA61AF" w:rsidRPr="00BE6785" w:rsidRDefault="00EA61AF" w:rsidP="00EA61AF">
      <w:pPr>
        <w:autoSpaceDE w:val="0"/>
        <w:autoSpaceDN w:val="0"/>
        <w:adjustRightInd w:val="0"/>
        <w:spacing w:after="0" w:line="240" w:lineRule="auto"/>
        <w:ind w:firstLine="709"/>
        <w:jc w:val="both"/>
        <w:rPr>
          <w:rFonts w:ascii="Arial" w:hAnsi="Arial" w:cs="Arial"/>
          <w:sz w:val="24"/>
          <w:szCs w:val="24"/>
        </w:rPr>
      </w:pPr>
      <w:proofErr w:type="gramStart"/>
      <w:r w:rsidRPr="00BE6785">
        <w:rPr>
          <w:rFonts w:ascii="Arial" w:hAnsi="Arial" w:cs="Arial"/>
          <w:sz w:val="24"/>
          <w:szCs w:val="24"/>
        </w:rPr>
        <w:t xml:space="preserve">ФОТ </w:t>
      </w:r>
      <w:proofErr w:type="spellStart"/>
      <w:r w:rsidRPr="00BE6785">
        <w:rPr>
          <w:rFonts w:ascii="Arial" w:hAnsi="Arial" w:cs="Arial"/>
          <w:sz w:val="24"/>
          <w:szCs w:val="24"/>
        </w:rPr>
        <w:t>зп</w:t>
      </w:r>
      <w:proofErr w:type="spellEnd"/>
      <w:r w:rsidRPr="00BE6785">
        <w:rPr>
          <w:rFonts w:ascii="Arial" w:hAnsi="Arial" w:cs="Arial"/>
          <w:sz w:val="24"/>
          <w:szCs w:val="24"/>
        </w:rPr>
        <w:t>. – фонд оплаты труда, рассчитанный исходя  из установленных на плановый период штатным расписанием  окладов (должностных окладов), по основным и совмещаемым должностям, персональных выплат,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и среднесписочной численности (руб.);</w:t>
      </w:r>
      <w:proofErr w:type="gramEnd"/>
    </w:p>
    <w:p w:rsidR="00EA61AF" w:rsidRPr="00BE6785" w:rsidRDefault="00EA61AF" w:rsidP="00EA61AF">
      <w:pPr>
        <w:autoSpaceDE w:val="0"/>
        <w:autoSpaceDN w:val="0"/>
        <w:adjustRightInd w:val="0"/>
        <w:spacing w:after="0" w:line="240" w:lineRule="auto"/>
        <w:ind w:firstLine="709"/>
        <w:jc w:val="both"/>
        <w:rPr>
          <w:rFonts w:ascii="Arial" w:hAnsi="Arial" w:cs="Arial"/>
          <w:sz w:val="24"/>
          <w:szCs w:val="24"/>
        </w:rPr>
      </w:pPr>
      <w:r w:rsidRPr="00BE6785">
        <w:rPr>
          <w:rFonts w:ascii="Arial" w:hAnsi="Arial" w:cs="Arial"/>
          <w:sz w:val="24"/>
          <w:szCs w:val="24"/>
        </w:rPr>
        <w:t xml:space="preserve">К </w:t>
      </w:r>
      <w:proofErr w:type="spellStart"/>
      <w:r w:rsidRPr="00BE6785">
        <w:rPr>
          <w:rFonts w:ascii="Arial" w:hAnsi="Arial" w:cs="Arial"/>
          <w:sz w:val="24"/>
          <w:szCs w:val="24"/>
        </w:rPr>
        <w:t>гар</w:t>
      </w:r>
      <w:proofErr w:type="spellEnd"/>
      <w:proofErr w:type="gramStart"/>
      <w:r w:rsidRPr="00BE6785">
        <w:rPr>
          <w:rFonts w:ascii="Arial" w:hAnsi="Arial" w:cs="Arial"/>
          <w:sz w:val="24"/>
          <w:szCs w:val="24"/>
        </w:rPr>
        <w:t>.</w:t>
      </w:r>
      <w:proofErr w:type="gramEnd"/>
      <w:r w:rsidRPr="00BE6785">
        <w:rPr>
          <w:rFonts w:ascii="Arial" w:hAnsi="Arial" w:cs="Arial"/>
          <w:sz w:val="24"/>
          <w:szCs w:val="24"/>
        </w:rPr>
        <w:t xml:space="preserve"> - </w:t>
      </w:r>
      <w:proofErr w:type="gramStart"/>
      <w:r w:rsidRPr="00BE6785">
        <w:rPr>
          <w:rFonts w:ascii="Arial" w:hAnsi="Arial" w:cs="Arial"/>
          <w:sz w:val="24"/>
          <w:szCs w:val="24"/>
        </w:rPr>
        <w:t>к</w:t>
      </w:r>
      <w:proofErr w:type="gramEnd"/>
      <w:r w:rsidRPr="00BE6785">
        <w:rPr>
          <w:rFonts w:ascii="Arial" w:hAnsi="Arial" w:cs="Arial"/>
          <w:sz w:val="24"/>
          <w:szCs w:val="24"/>
        </w:rPr>
        <w:t>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ненормированный рабочий день, за доступ к сведениям, составляющим государственную тайну,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 (руб.).</w:t>
      </w:r>
    </w:p>
    <w:p w:rsidR="00EA61AF" w:rsidRPr="00BE6785" w:rsidRDefault="00EA61AF" w:rsidP="00EA61AF">
      <w:pPr>
        <w:autoSpaceDE w:val="0"/>
        <w:autoSpaceDN w:val="0"/>
        <w:adjustRightInd w:val="0"/>
        <w:spacing w:after="0" w:line="240" w:lineRule="auto"/>
        <w:ind w:firstLine="709"/>
        <w:jc w:val="both"/>
        <w:rPr>
          <w:rFonts w:ascii="Arial" w:hAnsi="Arial" w:cs="Arial"/>
          <w:sz w:val="24"/>
          <w:szCs w:val="24"/>
        </w:rPr>
      </w:pPr>
      <w:proofErr w:type="gramStart"/>
      <w:r w:rsidRPr="00BE6785">
        <w:rPr>
          <w:rFonts w:ascii="Arial" w:hAnsi="Arial" w:cs="Arial"/>
          <w:sz w:val="24"/>
          <w:szCs w:val="24"/>
        </w:rPr>
        <w:t xml:space="preserve">К </w:t>
      </w:r>
      <w:proofErr w:type="spellStart"/>
      <w:r w:rsidRPr="00BE6785">
        <w:rPr>
          <w:rFonts w:ascii="Arial" w:hAnsi="Arial" w:cs="Arial"/>
          <w:sz w:val="24"/>
          <w:szCs w:val="24"/>
        </w:rPr>
        <w:t>отп</w:t>
      </w:r>
      <w:proofErr w:type="spellEnd"/>
      <w:r w:rsidRPr="00BE6785">
        <w:rPr>
          <w:rFonts w:ascii="Arial" w:hAnsi="Arial" w:cs="Arial"/>
          <w:sz w:val="24"/>
          <w:szCs w:val="24"/>
        </w:rPr>
        <w:t>. - сумма средств, направляемая на выплаты, исчисляемые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на оплату по замещению на период отпуска основных работников по должностям и профессиям, замещаемым на время отпуска (с учетом районного коэффициента, процентной надбавки к заработной плате за стаж работы в районах</w:t>
      </w:r>
      <w:proofErr w:type="gramEnd"/>
      <w:r w:rsidRPr="00BE6785">
        <w:rPr>
          <w:rFonts w:ascii="Arial" w:hAnsi="Arial" w:cs="Arial"/>
          <w:sz w:val="24"/>
          <w:szCs w:val="24"/>
        </w:rPr>
        <w:t xml:space="preserve"> </w:t>
      </w:r>
      <w:proofErr w:type="gramStart"/>
      <w:r w:rsidRPr="00BE6785">
        <w:rPr>
          <w:rFonts w:ascii="Arial" w:hAnsi="Arial" w:cs="Arial"/>
          <w:sz w:val="24"/>
          <w:szCs w:val="24"/>
        </w:rPr>
        <w:t>Крайнего Севера и приравненных к ним местностях, надбавки за работу в местностях с особыми климатическими условиями) (руб.).</w:t>
      </w:r>
      <w:proofErr w:type="gramEnd"/>
    </w:p>
    <w:p w:rsidR="00EA61AF" w:rsidRPr="00BE6785" w:rsidRDefault="00EA61AF" w:rsidP="00EA61AF">
      <w:pPr>
        <w:autoSpaceDE w:val="0"/>
        <w:autoSpaceDN w:val="0"/>
        <w:adjustRightInd w:val="0"/>
        <w:spacing w:after="0" w:line="240" w:lineRule="auto"/>
        <w:ind w:firstLine="709"/>
        <w:jc w:val="both"/>
        <w:rPr>
          <w:rFonts w:ascii="Arial" w:hAnsi="Arial" w:cs="Arial"/>
          <w:sz w:val="24"/>
          <w:szCs w:val="24"/>
        </w:rPr>
      </w:pPr>
      <w:proofErr w:type="spellStart"/>
      <w:r w:rsidRPr="00BE6785">
        <w:rPr>
          <w:rFonts w:ascii="Arial" w:hAnsi="Arial" w:cs="Arial"/>
          <w:sz w:val="24"/>
          <w:szCs w:val="24"/>
        </w:rPr>
        <w:t>Котп</w:t>
      </w:r>
      <w:proofErr w:type="spellEnd"/>
      <w:r w:rsidRPr="00BE6785">
        <w:rPr>
          <w:rFonts w:ascii="Arial" w:hAnsi="Arial" w:cs="Arial"/>
          <w:sz w:val="24"/>
          <w:szCs w:val="24"/>
        </w:rPr>
        <w:t>. = 1/12 ФОТ штат.</w:t>
      </w:r>
    </w:p>
    <w:p w:rsidR="00EA61AF" w:rsidRPr="00BE6785" w:rsidRDefault="00EA61AF" w:rsidP="00EA61AF">
      <w:pPr>
        <w:autoSpaceDE w:val="0"/>
        <w:autoSpaceDN w:val="0"/>
        <w:adjustRightInd w:val="0"/>
        <w:spacing w:after="0" w:line="240" w:lineRule="auto"/>
        <w:ind w:firstLine="709"/>
        <w:jc w:val="both"/>
        <w:rPr>
          <w:rFonts w:ascii="Arial" w:hAnsi="Arial" w:cs="Arial"/>
          <w:sz w:val="24"/>
          <w:szCs w:val="24"/>
        </w:rPr>
      </w:pPr>
      <w:r w:rsidRPr="00BE6785">
        <w:rPr>
          <w:rFonts w:ascii="Arial" w:hAnsi="Arial" w:cs="Arial"/>
          <w:sz w:val="24"/>
          <w:szCs w:val="24"/>
        </w:rPr>
        <w:t>Перерасчет цены одного балла может быть произведен в случаях:</w:t>
      </w:r>
    </w:p>
    <w:p w:rsidR="00EA61AF" w:rsidRPr="00BE6785" w:rsidRDefault="00EA61AF" w:rsidP="00EA61AF">
      <w:pPr>
        <w:autoSpaceDE w:val="0"/>
        <w:autoSpaceDN w:val="0"/>
        <w:adjustRightInd w:val="0"/>
        <w:spacing w:after="0" w:line="240" w:lineRule="auto"/>
        <w:ind w:firstLine="709"/>
        <w:jc w:val="both"/>
        <w:rPr>
          <w:rFonts w:ascii="Arial" w:hAnsi="Arial" w:cs="Arial"/>
          <w:sz w:val="24"/>
          <w:szCs w:val="24"/>
        </w:rPr>
      </w:pPr>
      <w:r w:rsidRPr="00BE6785">
        <w:rPr>
          <w:rFonts w:ascii="Arial" w:hAnsi="Arial" w:cs="Arial"/>
          <w:sz w:val="24"/>
          <w:szCs w:val="24"/>
        </w:rPr>
        <w:t>внесения изменений в бюджетную смету по статье «Заработная плата»;</w:t>
      </w:r>
    </w:p>
    <w:p w:rsidR="00EA61AF" w:rsidRPr="00BE6785" w:rsidRDefault="00EA61AF" w:rsidP="00EA61AF">
      <w:pPr>
        <w:autoSpaceDE w:val="0"/>
        <w:autoSpaceDN w:val="0"/>
        <w:adjustRightInd w:val="0"/>
        <w:spacing w:after="0" w:line="240" w:lineRule="auto"/>
        <w:ind w:firstLine="709"/>
        <w:jc w:val="both"/>
        <w:rPr>
          <w:rFonts w:ascii="Arial" w:hAnsi="Arial" w:cs="Arial"/>
          <w:sz w:val="24"/>
          <w:szCs w:val="24"/>
        </w:rPr>
      </w:pPr>
      <w:r w:rsidRPr="00BE6785">
        <w:rPr>
          <w:rFonts w:ascii="Arial" w:hAnsi="Arial" w:cs="Arial"/>
          <w:sz w:val="24"/>
          <w:szCs w:val="24"/>
        </w:rPr>
        <w:t>индексации заработной платы  работников в порядке, установленном трудовым законодательством и иными нормативными правовыми актами Российской Федерации, законами или иными нормативными правовыми актами Красноярского края.</w:t>
      </w:r>
    </w:p>
    <w:p w:rsidR="00EA61AF" w:rsidRPr="00BE6785" w:rsidRDefault="00EA61AF" w:rsidP="00EA61AF">
      <w:pPr>
        <w:autoSpaceDE w:val="0"/>
        <w:autoSpaceDN w:val="0"/>
        <w:adjustRightInd w:val="0"/>
        <w:spacing w:after="0" w:line="240" w:lineRule="auto"/>
        <w:ind w:firstLine="709"/>
        <w:jc w:val="both"/>
        <w:rPr>
          <w:rFonts w:ascii="Arial" w:hAnsi="Arial" w:cs="Arial"/>
          <w:sz w:val="24"/>
          <w:szCs w:val="24"/>
        </w:rPr>
      </w:pPr>
      <w:r w:rsidRPr="00BE6785">
        <w:rPr>
          <w:rFonts w:ascii="Arial" w:hAnsi="Arial" w:cs="Arial"/>
          <w:sz w:val="24"/>
          <w:szCs w:val="24"/>
        </w:rPr>
        <w:t>Перерасчет цены одного балла осуществляется по вышеуказанной формуле.</w:t>
      </w:r>
    </w:p>
    <w:p w:rsidR="00EA61AF" w:rsidRPr="00BE6785" w:rsidRDefault="00EA61AF" w:rsidP="00EA61AF">
      <w:pPr>
        <w:autoSpaceDE w:val="0"/>
        <w:autoSpaceDN w:val="0"/>
        <w:adjustRightInd w:val="0"/>
        <w:spacing w:after="0" w:line="240" w:lineRule="auto"/>
        <w:ind w:firstLine="709"/>
        <w:jc w:val="both"/>
        <w:rPr>
          <w:rFonts w:ascii="Arial" w:hAnsi="Arial" w:cs="Arial"/>
          <w:sz w:val="24"/>
          <w:szCs w:val="24"/>
        </w:rPr>
      </w:pPr>
      <w:r w:rsidRPr="00BE6785">
        <w:rPr>
          <w:rFonts w:ascii="Arial" w:hAnsi="Arial" w:cs="Arial"/>
          <w:sz w:val="24"/>
          <w:szCs w:val="24"/>
        </w:rPr>
        <w:t xml:space="preserve">При этом под плановым периодом при пересчете цены балла понимается период с первого числа месяца, в котором осуществлены изменения по вышеуказанным случаям до окончания финансового года. </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proofErr w:type="gramStart"/>
      <w:r w:rsidRPr="00AC7A77">
        <w:rPr>
          <w:rFonts w:ascii="Arial" w:hAnsi="Arial" w:cs="Arial"/>
          <w:sz w:val="24"/>
          <w:szCs w:val="24"/>
        </w:rPr>
        <w:t xml:space="preserve">4.11.Оценка результативности и качества труда работников для установления выплат стимулирующего характера, за исключением персональных выплат, производится с периодичностью, указанной соответственно в </w:t>
      </w:r>
      <w:hyperlink r:id="rId12" w:history="1">
        <w:r w:rsidRPr="00AC7A77">
          <w:rPr>
            <w:rStyle w:val="a4"/>
            <w:rFonts w:ascii="Arial" w:hAnsi="Arial" w:cs="Arial"/>
            <w:sz w:val="24"/>
            <w:szCs w:val="24"/>
          </w:rPr>
          <w:t>пунктах 4.6</w:t>
        </w:r>
      </w:hyperlink>
      <w:r w:rsidRPr="00AC7A77">
        <w:rPr>
          <w:rFonts w:ascii="Arial" w:hAnsi="Arial" w:cs="Arial"/>
          <w:sz w:val="24"/>
          <w:szCs w:val="24"/>
        </w:rPr>
        <w:t xml:space="preserve"> - 4.8 Положения, в срок до 2 числа очередного месяца, следующего за периодом оценки, а в целях оценки работы в периоды, оканчивающиеся в декабре текущего </w:t>
      </w:r>
      <w:r w:rsidRPr="00AC7A77">
        <w:rPr>
          <w:rFonts w:ascii="Arial" w:hAnsi="Arial" w:cs="Arial"/>
          <w:sz w:val="24"/>
          <w:szCs w:val="24"/>
        </w:rPr>
        <w:lastRenderedPageBreak/>
        <w:t>года, в том числе в целях предоставления выплат по итогам работы за</w:t>
      </w:r>
      <w:proofErr w:type="gramEnd"/>
      <w:r w:rsidRPr="00AC7A77">
        <w:rPr>
          <w:rFonts w:ascii="Arial" w:hAnsi="Arial" w:cs="Arial"/>
          <w:sz w:val="24"/>
          <w:szCs w:val="24"/>
        </w:rPr>
        <w:t xml:space="preserve"> год - в срок до 18 декабря текущего года. </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sidRPr="00AC7A77">
        <w:rPr>
          <w:rFonts w:ascii="Arial" w:hAnsi="Arial" w:cs="Arial"/>
          <w:sz w:val="24"/>
          <w:szCs w:val="24"/>
        </w:rPr>
        <w:t xml:space="preserve">В случаях, когда расчеты по заработной плате при уходе в отпуск, при увольнении и по иным основаниям не совпадают с составлением общего расчета по заработной плате работников, оценка результативности и качества труда работников осуществляется на день подачи </w:t>
      </w:r>
      <w:proofErr w:type="gramStart"/>
      <w:r w:rsidRPr="00AC7A77">
        <w:rPr>
          <w:rFonts w:ascii="Arial" w:hAnsi="Arial" w:cs="Arial"/>
          <w:sz w:val="24"/>
          <w:szCs w:val="24"/>
        </w:rPr>
        <w:t>заявления</w:t>
      </w:r>
      <w:proofErr w:type="gramEnd"/>
      <w:r w:rsidRPr="00AC7A77">
        <w:rPr>
          <w:rFonts w:ascii="Arial" w:hAnsi="Arial" w:cs="Arial"/>
          <w:sz w:val="24"/>
          <w:szCs w:val="24"/>
        </w:rPr>
        <w:t xml:space="preserve"> на отпуск (увольнение), в срок не позднее чем за 3 дня до начала отпуска (увольнения).</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sidRPr="00AC7A77">
        <w:rPr>
          <w:rFonts w:ascii="Arial" w:hAnsi="Arial" w:cs="Arial"/>
          <w:sz w:val="24"/>
          <w:szCs w:val="24"/>
        </w:rPr>
        <w:t>4.14.В целях поощрения работников за выполненную работу могут устанавливаться выплаты по итогам работы за  месяц, квартал, год, выплачиваются только по основной должности (работе).</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sidRPr="00AC7A77">
        <w:rPr>
          <w:rFonts w:ascii="Arial" w:hAnsi="Arial" w:cs="Arial"/>
          <w:sz w:val="24"/>
          <w:szCs w:val="24"/>
        </w:rPr>
        <w:t>4.15.Объем средств на выплаты стимулирующего характера, установленный на плановый период, распределяется между выплатами стимулирующего характера в следующих размерах:</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w:t>
      </w:r>
      <w:r w:rsidRPr="00AC7A77">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 - 35% от фонда оплаты труда, предназначенного для осуществления стимулирующих выплат работникам;</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w:t>
      </w:r>
      <w:r w:rsidRPr="00AC7A77">
        <w:rPr>
          <w:rFonts w:ascii="Arial" w:hAnsi="Arial" w:cs="Arial"/>
          <w:sz w:val="24"/>
          <w:szCs w:val="24"/>
        </w:rPr>
        <w:t>выплаты за интенсивность и высокие результаты работы – 20% от фонда оплаты труда, предназначенного для осуществления стимулирующих выплат работникам;</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w:t>
      </w:r>
      <w:r w:rsidRPr="00AC7A77">
        <w:rPr>
          <w:rFonts w:ascii="Arial" w:hAnsi="Arial" w:cs="Arial"/>
          <w:sz w:val="24"/>
          <w:szCs w:val="24"/>
        </w:rPr>
        <w:t>выплаты за качество выполняемых работ – 40% от фонда оплаты труда, предназначенного для осуществления стимулирующих выплат работникам;</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w:t>
      </w:r>
      <w:r w:rsidRPr="00AC7A77">
        <w:rPr>
          <w:rFonts w:ascii="Arial" w:hAnsi="Arial" w:cs="Arial"/>
          <w:sz w:val="24"/>
          <w:szCs w:val="24"/>
        </w:rPr>
        <w:t>выплаты по итогам работы – 5% от фонда оплаты труда, предназначенного для осуществления стимулирующих выплат работникам.</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sidRPr="00AC7A77">
        <w:rPr>
          <w:rFonts w:ascii="Arial" w:hAnsi="Arial" w:cs="Arial"/>
          <w:sz w:val="24"/>
          <w:szCs w:val="24"/>
        </w:rPr>
        <w:t>4.16.Выплаты по итогам работы за месяц, квартал производятся работникам с учетом выполнения следующих критериев:</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w:t>
      </w:r>
      <w:r w:rsidRPr="00AC7A77">
        <w:rPr>
          <w:rFonts w:ascii="Arial" w:hAnsi="Arial" w:cs="Arial"/>
          <w:sz w:val="24"/>
          <w:szCs w:val="24"/>
        </w:rPr>
        <w:t xml:space="preserve">инициатива, творчество и оперативность, </w:t>
      </w:r>
      <w:proofErr w:type="gramStart"/>
      <w:r w:rsidRPr="00AC7A77">
        <w:rPr>
          <w:rFonts w:ascii="Arial" w:hAnsi="Arial" w:cs="Arial"/>
          <w:sz w:val="24"/>
          <w:szCs w:val="24"/>
        </w:rPr>
        <w:t>проявленные</w:t>
      </w:r>
      <w:proofErr w:type="gramEnd"/>
      <w:r w:rsidRPr="00AC7A77">
        <w:rPr>
          <w:rFonts w:ascii="Arial" w:hAnsi="Arial" w:cs="Arial"/>
          <w:sz w:val="24"/>
          <w:szCs w:val="24"/>
        </w:rPr>
        <w:t xml:space="preserve"> при выполнении порученных заданий, а также при исполнении должностных обязанностей в соответствующем периоде;</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w:t>
      </w:r>
      <w:r w:rsidRPr="00AC7A77">
        <w:rPr>
          <w:rFonts w:ascii="Arial" w:hAnsi="Arial" w:cs="Arial"/>
          <w:sz w:val="24"/>
          <w:szCs w:val="24"/>
        </w:rPr>
        <w:t>применение в работе современных форм и методов организации труда;</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w:t>
      </w:r>
      <w:r w:rsidRPr="00AC7A77">
        <w:rPr>
          <w:rFonts w:ascii="Arial" w:hAnsi="Arial" w:cs="Arial"/>
          <w:sz w:val="24"/>
          <w:szCs w:val="24"/>
        </w:rPr>
        <w:t>подготовка предложений и участие в разработке проектов нормативных правовых актов;</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w:t>
      </w:r>
      <w:r w:rsidRPr="00AC7A77">
        <w:rPr>
          <w:rFonts w:ascii="Arial" w:hAnsi="Arial" w:cs="Arial"/>
          <w:sz w:val="24"/>
          <w:szCs w:val="24"/>
        </w:rPr>
        <w:t>выполнение заданий, реализация мероприятий, проводимых администрацией Переясловского сельсовета;</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w:t>
      </w:r>
      <w:r w:rsidRPr="00AC7A77">
        <w:rPr>
          <w:rFonts w:ascii="Arial" w:hAnsi="Arial" w:cs="Arial"/>
          <w:sz w:val="24"/>
          <w:szCs w:val="24"/>
        </w:rPr>
        <w:t>рациональное использование материалов, электроэнергии, тепла, оборудования и других материальных ресурсов;</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sidRPr="00AC7A77">
        <w:rPr>
          <w:rFonts w:ascii="Arial" w:hAnsi="Arial" w:cs="Arial"/>
          <w:sz w:val="24"/>
          <w:szCs w:val="24"/>
        </w:rPr>
        <w:t>соблюдение трудовой дисциплины и правил трудового распорядка,  соблюдение технологической дисциплины, техники безопасности и выполнение правил пожарной безопасности;</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w:t>
      </w:r>
      <w:r w:rsidRPr="00AC7A77">
        <w:rPr>
          <w:rFonts w:ascii="Arial" w:hAnsi="Arial" w:cs="Arial"/>
          <w:sz w:val="24"/>
          <w:szCs w:val="24"/>
        </w:rPr>
        <w:t>содержание в чистоте рабочего места, бережное отношение к инструменту;</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w:t>
      </w:r>
      <w:r w:rsidRPr="00AC7A77">
        <w:rPr>
          <w:rFonts w:ascii="Arial" w:hAnsi="Arial" w:cs="Arial"/>
          <w:sz w:val="24"/>
          <w:szCs w:val="24"/>
        </w:rPr>
        <w:t>обеспечение качественного технического, санитарного состояния закрепленной техники и оборудования, зданий и прилегающих территорий, транспортного обеспечения;</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w:t>
      </w:r>
      <w:r w:rsidRPr="00AC7A77">
        <w:rPr>
          <w:rFonts w:ascii="Arial" w:hAnsi="Arial" w:cs="Arial"/>
          <w:sz w:val="24"/>
          <w:szCs w:val="24"/>
        </w:rPr>
        <w:t>обеспечение сохранности вверенных материальных ценностей.</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sidRPr="00AC7A77">
        <w:rPr>
          <w:rFonts w:ascii="Arial" w:hAnsi="Arial" w:cs="Arial"/>
          <w:sz w:val="24"/>
          <w:szCs w:val="24"/>
        </w:rPr>
        <w:t>Предельное количество баллов, учитываемых в целях предоставления выплат по итогам работы за месяц, квартал, составляет 900 баллов для всех работников.</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sidRPr="00AC7A77">
        <w:rPr>
          <w:rFonts w:ascii="Arial" w:hAnsi="Arial" w:cs="Arial"/>
          <w:sz w:val="24"/>
          <w:szCs w:val="24"/>
        </w:rPr>
        <w:t xml:space="preserve">В целях поощрения работников при определении выплат по итогам работы за месяц </w:t>
      </w:r>
      <w:proofErr w:type="gramStart"/>
      <w:r w:rsidRPr="00AC7A77">
        <w:rPr>
          <w:rFonts w:ascii="Arial" w:hAnsi="Arial" w:cs="Arial"/>
          <w:sz w:val="24"/>
          <w:szCs w:val="24"/>
        </w:rPr>
        <w:t>могут</w:t>
      </w:r>
      <w:proofErr w:type="gramEnd"/>
      <w:r w:rsidRPr="00AC7A77">
        <w:rPr>
          <w:rFonts w:ascii="Arial" w:hAnsi="Arial" w:cs="Arial"/>
          <w:sz w:val="24"/>
          <w:szCs w:val="24"/>
        </w:rPr>
        <w:t xml:space="preserve"> учитываются следующие критерии:</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w:t>
      </w:r>
      <w:r w:rsidRPr="00AC7A77">
        <w:rPr>
          <w:rFonts w:ascii="Arial" w:hAnsi="Arial" w:cs="Arial"/>
          <w:sz w:val="24"/>
          <w:szCs w:val="24"/>
        </w:rPr>
        <w:t>выполнение заданий особой важности и сложности, долголетняя и плодотворная работа.</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sidRPr="00AC7A77">
        <w:rPr>
          <w:rFonts w:ascii="Arial" w:hAnsi="Arial" w:cs="Arial"/>
          <w:sz w:val="24"/>
          <w:szCs w:val="24"/>
        </w:rPr>
        <w:lastRenderedPageBreak/>
        <w:t>По решению главы сельсовета выплаты по итогам работы за месяц с учетом вышеперечисленных критериев могут производиться без учета фактически отработанного времени.</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sidRPr="00AC7A77">
        <w:rPr>
          <w:rFonts w:ascii="Arial" w:hAnsi="Arial" w:cs="Arial"/>
          <w:sz w:val="24"/>
          <w:szCs w:val="24"/>
        </w:rPr>
        <w:t>Размер выплат по итогам работы за месяц, квартал (в баллах) конкретному работнику устанавливается главой сельсовета.</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sidRPr="00AC7A77">
        <w:rPr>
          <w:rFonts w:ascii="Arial" w:hAnsi="Arial" w:cs="Arial"/>
          <w:sz w:val="24"/>
          <w:szCs w:val="24"/>
        </w:rPr>
        <w:t>Предельное количество баллов, учитываемых в целях предоставления выплат по итогам работы за месяц, составляет 100 баллов для каждого работника.</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sidRPr="00AC7A77">
        <w:rPr>
          <w:rFonts w:ascii="Arial" w:hAnsi="Arial" w:cs="Arial"/>
          <w:sz w:val="24"/>
          <w:szCs w:val="24"/>
        </w:rPr>
        <w:t>Размер выплаты по итогам работы за месяц, квартал, осуществляемой конкретному работнику, определяется по формуле:</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proofErr w:type="gramStart"/>
      <w:r w:rsidRPr="00AC7A77">
        <w:rPr>
          <w:rFonts w:ascii="Arial" w:hAnsi="Arial" w:cs="Arial"/>
          <w:sz w:val="24"/>
          <w:szCs w:val="24"/>
        </w:rPr>
        <w:t>Р</w:t>
      </w:r>
      <w:proofErr w:type="gramEnd"/>
      <w:r w:rsidRPr="00AC7A77">
        <w:rPr>
          <w:rFonts w:ascii="Arial" w:hAnsi="Arial" w:cs="Arial"/>
          <w:sz w:val="24"/>
          <w:szCs w:val="24"/>
        </w:rPr>
        <w:t xml:space="preserve"> = Ц 1 балла * Б * К исп. раб. врем.,</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sidRPr="00AC7A77">
        <w:rPr>
          <w:rFonts w:ascii="Arial" w:hAnsi="Arial" w:cs="Arial"/>
          <w:sz w:val="24"/>
          <w:szCs w:val="24"/>
        </w:rPr>
        <w:t>где:</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proofErr w:type="gramStart"/>
      <w:r w:rsidRPr="00AC7A77">
        <w:rPr>
          <w:rFonts w:ascii="Arial" w:hAnsi="Arial" w:cs="Arial"/>
          <w:sz w:val="24"/>
          <w:szCs w:val="24"/>
        </w:rPr>
        <w:t>Р</w:t>
      </w:r>
      <w:proofErr w:type="gramEnd"/>
      <w:r w:rsidRPr="00AC7A77">
        <w:rPr>
          <w:rFonts w:ascii="Arial" w:hAnsi="Arial" w:cs="Arial"/>
          <w:sz w:val="24"/>
          <w:szCs w:val="24"/>
        </w:rPr>
        <w:t xml:space="preserve"> – размер выплаты работнику по итогам работы за месяц, квартал (руб.);</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proofErr w:type="gramStart"/>
      <w:r w:rsidRPr="00AC7A77">
        <w:rPr>
          <w:rFonts w:ascii="Arial" w:hAnsi="Arial" w:cs="Arial"/>
          <w:sz w:val="24"/>
          <w:szCs w:val="24"/>
        </w:rPr>
        <w:t>Ц</w:t>
      </w:r>
      <w:proofErr w:type="gramEnd"/>
      <w:r w:rsidRPr="00AC7A77">
        <w:rPr>
          <w:rFonts w:ascii="Arial" w:hAnsi="Arial" w:cs="Arial"/>
          <w:sz w:val="24"/>
          <w:szCs w:val="24"/>
        </w:rPr>
        <w:t xml:space="preserve"> 1 балла – цена балла для определения размера выплат по итогам работы за отчетный период (руб.);</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proofErr w:type="gramStart"/>
      <w:r w:rsidRPr="00AC7A77">
        <w:rPr>
          <w:rFonts w:ascii="Arial" w:hAnsi="Arial" w:cs="Arial"/>
          <w:sz w:val="24"/>
          <w:szCs w:val="24"/>
        </w:rPr>
        <w:t>Б</w:t>
      </w:r>
      <w:proofErr w:type="gramEnd"/>
      <w:r w:rsidRPr="00AC7A77">
        <w:rPr>
          <w:rFonts w:ascii="Arial" w:hAnsi="Arial" w:cs="Arial"/>
          <w:sz w:val="24"/>
          <w:szCs w:val="24"/>
        </w:rPr>
        <w:t xml:space="preserve"> – количество баллов по результатам оценки труда работника;</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sidRPr="00AC7A77">
        <w:rPr>
          <w:rFonts w:ascii="Arial" w:hAnsi="Arial" w:cs="Arial"/>
          <w:sz w:val="24"/>
          <w:szCs w:val="24"/>
        </w:rPr>
        <w:t>К исп. раб</w:t>
      </w:r>
      <w:proofErr w:type="gramStart"/>
      <w:r w:rsidRPr="00AC7A77">
        <w:rPr>
          <w:rFonts w:ascii="Arial" w:hAnsi="Arial" w:cs="Arial"/>
          <w:sz w:val="24"/>
          <w:szCs w:val="24"/>
        </w:rPr>
        <w:t>.</w:t>
      </w:r>
      <w:proofErr w:type="gramEnd"/>
      <w:r w:rsidRPr="00AC7A77">
        <w:rPr>
          <w:rFonts w:ascii="Arial" w:hAnsi="Arial" w:cs="Arial"/>
          <w:sz w:val="24"/>
          <w:szCs w:val="24"/>
        </w:rPr>
        <w:t xml:space="preserve"> </w:t>
      </w:r>
      <w:proofErr w:type="gramStart"/>
      <w:r w:rsidRPr="00AC7A77">
        <w:rPr>
          <w:rFonts w:ascii="Arial" w:hAnsi="Arial" w:cs="Arial"/>
          <w:sz w:val="24"/>
          <w:szCs w:val="24"/>
        </w:rPr>
        <w:t>в</w:t>
      </w:r>
      <w:proofErr w:type="gramEnd"/>
      <w:r w:rsidRPr="00AC7A77">
        <w:rPr>
          <w:rFonts w:ascii="Arial" w:hAnsi="Arial" w:cs="Arial"/>
          <w:sz w:val="24"/>
          <w:szCs w:val="24"/>
        </w:rPr>
        <w:t>рем. – коэффициент использования рабочего времени работника за отчетный период;</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sidRPr="00AC7A77">
        <w:rPr>
          <w:rFonts w:ascii="Arial" w:hAnsi="Arial" w:cs="Arial"/>
          <w:sz w:val="24"/>
          <w:szCs w:val="24"/>
        </w:rPr>
        <w:t>К исп. раб</w:t>
      </w:r>
      <w:proofErr w:type="gramStart"/>
      <w:r w:rsidRPr="00AC7A77">
        <w:rPr>
          <w:rFonts w:ascii="Arial" w:hAnsi="Arial" w:cs="Arial"/>
          <w:sz w:val="24"/>
          <w:szCs w:val="24"/>
        </w:rPr>
        <w:t>.</w:t>
      </w:r>
      <w:proofErr w:type="gramEnd"/>
      <w:r w:rsidRPr="00AC7A77">
        <w:rPr>
          <w:rFonts w:ascii="Arial" w:hAnsi="Arial" w:cs="Arial"/>
          <w:sz w:val="24"/>
          <w:szCs w:val="24"/>
        </w:rPr>
        <w:t xml:space="preserve"> </w:t>
      </w:r>
      <w:proofErr w:type="gramStart"/>
      <w:r w:rsidRPr="00AC7A77">
        <w:rPr>
          <w:rFonts w:ascii="Arial" w:hAnsi="Arial" w:cs="Arial"/>
          <w:sz w:val="24"/>
          <w:szCs w:val="24"/>
        </w:rPr>
        <w:t>в</w:t>
      </w:r>
      <w:proofErr w:type="gramEnd"/>
      <w:r w:rsidRPr="00AC7A77">
        <w:rPr>
          <w:rFonts w:ascii="Arial" w:hAnsi="Arial" w:cs="Arial"/>
          <w:sz w:val="24"/>
          <w:szCs w:val="24"/>
        </w:rPr>
        <w:t>рем. = Т факт./Т план.</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sidRPr="00AC7A77">
        <w:rPr>
          <w:rFonts w:ascii="Arial" w:hAnsi="Arial" w:cs="Arial"/>
          <w:sz w:val="24"/>
          <w:szCs w:val="24"/>
        </w:rPr>
        <w:t xml:space="preserve"> где:</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sidRPr="00AC7A77">
        <w:rPr>
          <w:rFonts w:ascii="Arial" w:hAnsi="Arial" w:cs="Arial"/>
          <w:sz w:val="24"/>
          <w:szCs w:val="24"/>
        </w:rPr>
        <w:t>Т факт</w:t>
      </w:r>
      <w:proofErr w:type="gramStart"/>
      <w:r w:rsidRPr="00AC7A77">
        <w:rPr>
          <w:rFonts w:ascii="Arial" w:hAnsi="Arial" w:cs="Arial"/>
          <w:sz w:val="24"/>
          <w:szCs w:val="24"/>
        </w:rPr>
        <w:t>.</w:t>
      </w:r>
      <w:proofErr w:type="gramEnd"/>
      <w:r w:rsidRPr="00AC7A77">
        <w:rPr>
          <w:rFonts w:ascii="Arial" w:hAnsi="Arial" w:cs="Arial"/>
          <w:sz w:val="24"/>
          <w:szCs w:val="24"/>
        </w:rPr>
        <w:t xml:space="preserve"> – </w:t>
      </w:r>
      <w:proofErr w:type="gramStart"/>
      <w:r w:rsidRPr="00AC7A77">
        <w:rPr>
          <w:rFonts w:ascii="Arial" w:hAnsi="Arial" w:cs="Arial"/>
          <w:sz w:val="24"/>
          <w:szCs w:val="24"/>
        </w:rPr>
        <w:t>ф</w:t>
      </w:r>
      <w:proofErr w:type="gramEnd"/>
      <w:r w:rsidRPr="00AC7A77">
        <w:rPr>
          <w:rFonts w:ascii="Arial" w:hAnsi="Arial" w:cs="Arial"/>
          <w:sz w:val="24"/>
          <w:szCs w:val="24"/>
        </w:rPr>
        <w:t>актически отработанное количество часов (рабочих дней) по должности за отчетный период;</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sidRPr="00AC7A77">
        <w:rPr>
          <w:rFonts w:ascii="Arial" w:hAnsi="Arial" w:cs="Arial"/>
          <w:sz w:val="24"/>
          <w:szCs w:val="24"/>
        </w:rPr>
        <w:t>Т план</w:t>
      </w:r>
      <w:proofErr w:type="gramStart"/>
      <w:r w:rsidRPr="00AC7A77">
        <w:rPr>
          <w:rFonts w:ascii="Arial" w:hAnsi="Arial" w:cs="Arial"/>
          <w:sz w:val="24"/>
          <w:szCs w:val="24"/>
        </w:rPr>
        <w:t>.</w:t>
      </w:r>
      <w:proofErr w:type="gramEnd"/>
      <w:r w:rsidRPr="00AC7A77">
        <w:rPr>
          <w:rFonts w:ascii="Arial" w:hAnsi="Arial" w:cs="Arial"/>
          <w:sz w:val="24"/>
          <w:szCs w:val="24"/>
        </w:rPr>
        <w:t xml:space="preserve"> – </w:t>
      </w:r>
      <w:proofErr w:type="gramStart"/>
      <w:r w:rsidRPr="00AC7A77">
        <w:rPr>
          <w:rFonts w:ascii="Arial" w:hAnsi="Arial" w:cs="Arial"/>
          <w:sz w:val="24"/>
          <w:szCs w:val="24"/>
        </w:rPr>
        <w:t>н</w:t>
      </w:r>
      <w:proofErr w:type="gramEnd"/>
      <w:r w:rsidRPr="00AC7A77">
        <w:rPr>
          <w:rFonts w:ascii="Arial" w:hAnsi="Arial" w:cs="Arial"/>
          <w:sz w:val="24"/>
          <w:szCs w:val="24"/>
        </w:rPr>
        <w:t>орма рабочего времени по производственному календарю на текущий год за отчетный период;</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sidRPr="00AC7A77">
        <w:rPr>
          <w:rFonts w:ascii="Arial" w:hAnsi="Arial" w:cs="Arial"/>
          <w:sz w:val="24"/>
          <w:szCs w:val="24"/>
        </w:rPr>
        <w:t>Стоимость одного балла определяется по формуле:</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proofErr w:type="gramStart"/>
      <w:r w:rsidRPr="00AC7A77">
        <w:rPr>
          <w:rFonts w:ascii="Arial" w:hAnsi="Arial" w:cs="Arial"/>
          <w:sz w:val="24"/>
          <w:szCs w:val="24"/>
        </w:rPr>
        <w:t>Ц</w:t>
      </w:r>
      <w:proofErr w:type="gramEnd"/>
      <w:r w:rsidRPr="00AC7A77">
        <w:rPr>
          <w:rFonts w:ascii="Arial" w:hAnsi="Arial" w:cs="Arial"/>
          <w:sz w:val="24"/>
          <w:szCs w:val="24"/>
        </w:rPr>
        <w:t xml:space="preserve"> 1 балла = </w:t>
      </w:r>
      <w:r w:rsidRPr="00AC7A77">
        <w:rPr>
          <w:rFonts w:ascii="Arial" w:hAnsi="Arial" w:cs="Arial"/>
          <w:sz w:val="24"/>
          <w:szCs w:val="24"/>
          <w:lang w:val="en-US"/>
        </w:rPr>
        <w:t>Q</w:t>
      </w:r>
      <w:r w:rsidRPr="00AC7A77">
        <w:rPr>
          <w:rFonts w:ascii="Arial" w:hAnsi="Arial" w:cs="Arial"/>
          <w:sz w:val="24"/>
          <w:szCs w:val="24"/>
        </w:rPr>
        <w:t xml:space="preserve"> </w:t>
      </w:r>
      <w:proofErr w:type="spellStart"/>
      <w:r w:rsidRPr="00AC7A77">
        <w:rPr>
          <w:rFonts w:ascii="Arial" w:hAnsi="Arial" w:cs="Arial"/>
          <w:sz w:val="24"/>
          <w:szCs w:val="24"/>
        </w:rPr>
        <w:t>стим</w:t>
      </w:r>
      <w:proofErr w:type="spellEnd"/>
      <w:r w:rsidRPr="00AC7A77">
        <w:rPr>
          <w:rFonts w:ascii="Arial" w:hAnsi="Arial" w:cs="Arial"/>
          <w:sz w:val="24"/>
          <w:szCs w:val="24"/>
        </w:rPr>
        <w:t>. /</w:t>
      </w:r>
      <w:r w:rsidRPr="00AC7A77">
        <w:rPr>
          <w:rFonts w:ascii="Arial" w:hAnsi="Arial" w:cs="Arial"/>
          <w:sz w:val="24"/>
          <w:szCs w:val="24"/>
          <w:lang w:val="en-US"/>
        </w:rPr>
        <w:t>SUM</w:t>
      </w:r>
      <w:r w:rsidRPr="00AC7A77">
        <w:rPr>
          <w:rFonts w:ascii="Arial" w:hAnsi="Arial" w:cs="Arial"/>
          <w:sz w:val="24"/>
          <w:szCs w:val="24"/>
        </w:rPr>
        <w:t xml:space="preserve"> Б</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sidRPr="00AC7A77">
        <w:rPr>
          <w:rFonts w:ascii="Arial" w:hAnsi="Arial" w:cs="Arial"/>
          <w:sz w:val="24"/>
          <w:szCs w:val="24"/>
        </w:rPr>
        <w:t xml:space="preserve"> где:</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proofErr w:type="gramStart"/>
      <w:r w:rsidRPr="00AC7A77">
        <w:rPr>
          <w:rFonts w:ascii="Arial" w:hAnsi="Arial" w:cs="Arial"/>
          <w:sz w:val="24"/>
          <w:szCs w:val="24"/>
          <w:lang w:val="en-US"/>
        </w:rPr>
        <w:t>Q</w:t>
      </w:r>
      <w:r w:rsidRPr="00AC7A77">
        <w:rPr>
          <w:rFonts w:ascii="Arial" w:hAnsi="Arial" w:cs="Arial"/>
          <w:sz w:val="24"/>
          <w:szCs w:val="24"/>
        </w:rPr>
        <w:t xml:space="preserve"> </w:t>
      </w:r>
      <w:proofErr w:type="spellStart"/>
      <w:r w:rsidRPr="00AC7A77">
        <w:rPr>
          <w:rFonts w:ascii="Arial" w:hAnsi="Arial" w:cs="Arial"/>
          <w:sz w:val="24"/>
          <w:szCs w:val="24"/>
        </w:rPr>
        <w:t>стим</w:t>
      </w:r>
      <w:proofErr w:type="spellEnd"/>
      <w:r w:rsidRPr="00AC7A77">
        <w:rPr>
          <w:rFonts w:ascii="Arial" w:hAnsi="Arial" w:cs="Arial"/>
          <w:sz w:val="24"/>
          <w:szCs w:val="24"/>
        </w:rPr>
        <w:t>.</w:t>
      </w:r>
      <w:proofErr w:type="gramEnd"/>
      <w:r w:rsidRPr="00AC7A77">
        <w:rPr>
          <w:rFonts w:ascii="Arial" w:hAnsi="Arial" w:cs="Arial"/>
          <w:sz w:val="24"/>
          <w:szCs w:val="24"/>
        </w:rPr>
        <w:t xml:space="preserve"> – объем средств фонда оплаты труда, направляемый на выплаты по итогам работы за месяц, квартал (руб.);</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sidRPr="00AC7A77">
        <w:rPr>
          <w:rFonts w:ascii="Arial" w:hAnsi="Arial" w:cs="Arial"/>
          <w:sz w:val="24"/>
          <w:szCs w:val="24"/>
        </w:rPr>
        <w:t xml:space="preserve"> </w:t>
      </w:r>
      <w:proofErr w:type="gramStart"/>
      <w:r w:rsidRPr="00AC7A77">
        <w:rPr>
          <w:rFonts w:ascii="Arial" w:hAnsi="Arial" w:cs="Arial"/>
          <w:sz w:val="24"/>
          <w:szCs w:val="24"/>
          <w:lang w:val="en-US"/>
        </w:rPr>
        <w:t>SUM</w:t>
      </w:r>
      <w:r w:rsidRPr="00AC7A77">
        <w:rPr>
          <w:rFonts w:ascii="Arial" w:hAnsi="Arial" w:cs="Arial"/>
          <w:sz w:val="24"/>
          <w:szCs w:val="24"/>
        </w:rPr>
        <w:t xml:space="preserve"> Б – максимально возможное количество баллов по результатам оценки за отчетный период по данному виду выплат стимулирующего характера.</w:t>
      </w:r>
      <w:proofErr w:type="gramEnd"/>
    </w:p>
    <w:p w:rsidR="00EA61AF" w:rsidRPr="00AC7A77" w:rsidRDefault="00EA61AF" w:rsidP="00EA61AF">
      <w:pPr>
        <w:autoSpaceDE w:val="0"/>
        <w:autoSpaceDN w:val="0"/>
        <w:adjustRightInd w:val="0"/>
        <w:spacing w:after="0" w:line="240" w:lineRule="auto"/>
        <w:ind w:firstLine="709"/>
        <w:jc w:val="center"/>
        <w:rPr>
          <w:rFonts w:ascii="Arial" w:hAnsi="Arial" w:cs="Arial"/>
          <w:b/>
          <w:sz w:val="24"/>
          <w:szCs w:val="24"/>
        </w:rPr>
      </w:pPr>
    </w:p>
    <w:p w:rsidR="00EA61AF" w:rsidRPr="00AC7A77" w:rsidRDefault="00EA61AF" w:rsidP="00EA61AF">
      <w:pPr>
        <w:autoSpaceDE w:val="0"/>
        <w:autoSpaceDN w:val="0"/>
        <w:adjustRightInd w:val="0"/>
        <w:spacing w:after="0" w:line="240" w:lineRule="auto"/>
        <w:ind w:firstLine="709"/>
        <w:jc w:val="center"/>
        <w:rPr>
          <w:rFonts w:ascii="Arial" w:hAnsi="Arial" w:cs="Arial"/>
          <w:sz w:val="24"/>
          <w:szCs w:val="24"/>
        </w:rPr>
      </w:pPr>
      <w:r w:rsidRPr="00AC7A77">
        <w:rPr>
          <w:rFonts w:ascii="Arial" w:hAnsi="Arial" w:cs="Arial"/>
          <w:sz w:val="24"/>
          <w:szCs w:val="24"/>
        </w:rPr>
        <w:t>5. Другие вопросы оплаты труда</w:t>
      </w:r>
    </w:p>
    <w:p w:rsidR="00EA61AF" w:rsidRPr="00AC7A77" w:rsidRDefault="00EA61AF" w:rsidP="00EA61AF">
      <w:pPr>
        <w:autoSpaceDE w:val="0"/>
        <w:autoSpaceDN w:val="0"/>
        <w:adjustRightInd w:val="0"/>
        <w:spacing w:after="0" w:line="240" w:lineRule="auto"/>
        <w:ind w:firstLine="709"/>
        <w:jc w:val="center"/>
        <w:rPr>
          <w:rFonts w:ascii="Arial" w:hAnsi="Arial" w:cs="Arial"/>
          <w:b/>
          <w:sz w:val="24"/>
          <w:szCs w:val="24"/>
        </w:rPr>
      </w:pP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sidRPr="00AC7A77">
        <w:rPr>
          <w:rFonts w:ascii="Arial" w:hAnsi="Arial" w:cs="Arial"/>
          <w:sz w:val="24"/>
          <w:szCs w:val="24"/>
        </w:rPr>
        <w:t>5.1Работникам в пределах утвержденного фонда оплаты труда может выплачиваться единовременная материальная помощь.</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sidRPr="00AC7A77">
        <w:rPr>
          <w:rFonts w:ascii="Arial" w:hAnsi="Arial" w:cs="Arial"/>
          <w:sz w:val="24"/>
          <w:szCs w:val="24"/>
        </w:rPr>
        <w:t>5.2.Единовременная материальная помощь работникам оказывается  в связи с бракосочетанием, с рождением ребенка, в связи со смертью супруга (супруги), близких родственников (детей, родителей) и самих работников.</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sidRPr="00AC7A77">
        <w:rPr>
          <w:rFonts w:ascii="Arial" w:hAnsi="Arial" w:cs="Arial"/>
          <w:sz w:val="24"/>
          <w:szCs w:val="24"/>
        </w:rPr>
        <w:t>5.3.Размер единовременной материальной помощи не может превышать пяти тысяч рублей по каждому основанию, предусмотренному в п. 5.2. настоящего Положения.</w:t>
      </w:r>
    </w:p>
    <w:p w:rsidR="00EA61AF" w:rsidRPr="00AC7A77" w:rsidRDefault="00EA61AF" w:rsidP="00EA61AF">
      <w:pPr>
        <w:autoSpaceDE w:val="0"/>
        <w:autoSpaceDN w:val="0"/>
        <w:adjustRightInd w:val="0"/>
        <w:spacing w:after="0" w:line="240" w:lineRule="auto"/>
        <w:ind w:firstLine="709"/>
        <w:jc w:val="both"/>
        <w:rPr>
          <w:rFonts w:ascii="Arial" w:hAnsi="Arial" w:cs="Arial"/>
          <w:sz w:val="24"/>
          <w:szCs w:val="24"/>
        </w:rPr>
      </w:pPr>
      <w:r w:rsidRPr="00AC7A77">
        <w:rPr>
          <w:rFonts w:ascii="Arial" w:hAnsi="Arial" w:cs="Arial"/>
          <w:sz w:val="24"/>
          <w:szCs w:val="24"/>
        </w:rPr>
        <w:t>5.4.Выплата единовременной материальной помощи работникам производится на основании распоряжения главы сельсовета, на основании документов, удостоверяющих фактические основания для предоставления материальной помощи.</w:t>
      </w:r>
    </w:p>
    <w:p w:rsidR="00EA61AF" w:rsidRPr="00635453" w:rsidRDefault="00EA61AF" w:rsidP="00EA61AF">
      <w:pPr>
        <w:autoSpaceDE w:val="0"/>
        <w:autoSpaceDN w:val="0"/>
        <w:adjustRightInd w:val="0"/>
        <w:spacing w:after="0"/>
        <w:ind w:firstLine="709"/>
        <w:jc w:val="both"/>
        <w:rPr>
          <w:rFonts w:ascii="Times New Roman" w:hAnsi="Times New Roman"/>
          <w:sz w:val="28"/>
          <w:szCs w:val="28"/>
        </w:rPr>
      </w:pPr>
    </w:p>
    <w:p w:rsidR="00EA61AF" w:rsidRPr="00635453" w:rsidRDefault="00EA61AF" w:rsidP="00EA61AF">
      <w:pPr>
        <w:autoSpaceDE w:val="0"/>
        <w:autoSpaceDN w:val="0"/>
        <w:adjustRightInd w:val="0"/>
        <w:jc w:val="both"/>
        <w:rPr>
          <w:rFonts w:ascii="Times New Roman" w:hAnsi="Times New Roman"/>
          <w:sz w:val="28"/>
          <w:szCs w:val="28"/>
        </w:rPr>
        <w:sectPr w:rsidR="00EA61AF" w:rsidRPr="00635453" w:rsidSect="00EA61AF">
          <w:pgSz w:w="11906" w:h="16838"/>
          <w:pgMar w:top="1134" w:right="850" w:bottom="1134" w:left="1701" w:header="709" w:footer="709" w:gutter="0"/>
          <w:pgNumType w:start="1"/>
          <w:cols w:space="708"/>
          <w:titlePg/>
          <w:docGrid w:linePitch="360"/>
        </w:sectPr>
      </w:pPr>
    </w:p>
    <w:tbl>
      <w:tblPr>
        <w:tblW w:w="14888" w:type="dxa"/>
        <w:tblInd w:w="108" w:type="dxa"/>
        <w:tblLook w:val="0000"/>
      </w:tblPr>
      <w:tblGrid>
        <w:gridCol w:w="816"/>
        <w:gridCol w:w="2728"/>
        <w:gridCol w:w="1516"/>
        <w:gridCol w:w="1784"/>
        <w:gridCol w:w="2976"/>
        <w:gridCol w:w="2304"/>
        <w:gridCol w:w="2764"/>
      </w:tblGrid>
      <w:tr w:rsidR="00EA61AF" w:rsidRPr="00673524" w:rsidTr="00BD540A">
        <w:trPr>
          <w:trHeight w:val="255"/>
        </w:trPr>
        <w:tc>
          <w:tcPr>
            <w:tcW w:w="816"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728"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1516"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1784"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976"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304"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764" w:type="dxa"/>
            <w:tcBorders>
              <w:top w:val="nil"/>
              <w:left w:val="nil"/>
              <w:bottom w:val="nil"/>
              <w:right w:val="nil"/>
            </w:tcBorders>
            <w:shd w:val="clear" w:color="auto" w:fill="auto"/>
            <w:vAlign w:val="bottom"/>
          </w:tcPr>
          <w:p w:rsidR="00EA61AF" w:rsidRPr="0090612A" w:rsidRDefault="00EA61AF" w:rsidP="00BD540A">
            <w:pPr>
              <w:spacing w:after="0" w:line="240" w:lineRule="auto"/>
              <w:jc w:val="right"/>
              <w:rPr>
                <w:rFonts w:ascii="Arial" w:eastAsia="Times New Roman" w:hAnsi="Arial" w:cs="Arial"/>
                <w:sz w:val="20"/>
                <w:szCs w:val="20"/>
                <w:lang w:eastAsia="ru-RU"/>
              </w:rPr>
            </w:pPr>
            <w:r w:rsidRPr="0090612A">
              <w:rPr>
                <w:rFonts w:ascii="Arial" w:eastAsia="Times New Roman" w:hAnsi="Arial" w:cs="Arial"/>
                <w:sz w:val="20"/>
                <w:szCs w:val="20"/>
                <w:lang w:eastAsia="ru-RU"/>
              </w:rPr>
              <w:t>Приложение № 1 к положению</w:t>
            </w:r>
          </w:p>
        </w:tc>
      </w:tr>
      <w:tr w:rsidR="00EA61AF" w:rsidRPr="00673524" w:rsidTr="00BD540A">
        <w:trPr>
          <w:trHeight w:val="255"/>
        </w:trPr>
        <w:tc>
          <w:tcPr>
            <w:tcW w:w="816"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728"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1516"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1784"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976"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304"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764" w:type="dxa"/>
            <w:tcBorders>
              <w:top w:val="nil"/>
              <w:left w:val="nil"/>
              <w:bottom w:val="nil"/>
              <w:right w:val="nil"/>
            </w:tcBorders>
            <w:shd w:val="clear" w:color="auto" w:fill="auto"/>
            <w:noWrap/>
            <w:vAlign w:val="bottom"/>
          </w:tcPr>
          <w:p w:rsidR="00EA61AF" w:rsidRPr="0090612A" w:rsidRDefault="00EA61AF" w:rsidP="00BD540A">
            <w:pPr>
              <w:spacing w:after="0" w:line="240" w:lineRule="auto"/>
              <w:jc w:val="right"/>
              <w:rPr>
                <w:rFonts w:ascii="Arial" w:eastAsia="Times New Roman" w:hAnsi="Arial" w:cs="Arial"/>
                <w:sz w:val="20"/>
                <w:szCs w:val="20"/>
                <w:lang w:eastAsia="ru-RU"/>
              </w:rPr>
            </w:pPr>
          </w:p>
        </w:tc>
      </w:tr>
      <w:tr w:rsidR="00EA61AF" w:rsidRPr="00673524" w:rsidTr="00BD540A">
        <w:trPr>
          <w:trHeight w:val="255"/>
        </w:trPr>
        <w:tc>
          <w:tcPr>
            <w:tcW w:w="816"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728"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1516"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1784"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976"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304"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764"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r>
      <w:tr w:rsidR="00EA61AF" w:rsidRPr="00673524" w:rsidTr="00BD540A">
        <w:trPr>
          <w:trHeight w:val="375"/>
        </w:trPr>
        <w:tc>
          <w:tcPr>
            <w:tcW w:w="14888" w:type="dxa"/>
            <w:gridSpan w:val="7"/>
            <w:tcBorders>
              <w:top w:val="nil"/>
              <w:left w:val="nil"/>
              <w:bottom w:val="nil"/>
              <w:right w:val="nil"/>
            </w:tcBorders>
            <w:shd w:val="clear" w:color="auto" w:fill="auto"/>
            <w:noWrap/>
            <w:vAlign w:val="bottom"/>
          </w:tcPr>
          <w:p w:rsidR="00EA61AF" w:rsidRPr="0090612A" w:rsidRDefault="00EA61AF" w:rsidP="00BD540A">
            <w:pPr>
              <w:spacing w:after="0" w:line="240" w:lineRule="auto"/>
              <w:jc w:val="center"/>
              <w:rPr>
                <w:rFonts w:ascii="Arial" w:eastAsia="Times New Roman" w:hAnsi="Arial" w:cs="Arial"/>
                <w:sz w:val="24"/>
                <w:szCs w:val="24"/>
                <w:lang w:eastAsia="ru-RU"/>
              </w:rPr>
            </w:pPr>
            <w:r w:rsidRPr="0090612A">
              <w:rPr>
                <w:rFonts w:ascii="Arial" w:eastAsia="Times New Roman" w:hAnsi="Arial" w:cs="Arial"/>
                <w:sz w:val="24"/>
                <w:szCs w:val="24"/>
                <w:lang w:eastAsia="ru-RU"/>
              </w:rPr>
              <w:t>Размер выплаты за качество выполняемых работ</w:t>
            </w:r>
          </w:p>
        </w:tc>
      </w:tr>
      <w:tr w:rsidR="00EA61AF" w:rsidRPr="00673524" w:rsidTr="00BD540A">
        <w:trPr>
          <w:trHeight w:val="255"/>
        </w:trPr>
        <w:tc>
          <w:tcPr>
            <w:tcW w:w="816"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728"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1516"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1784"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976"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304"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764"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r>
      <w:tr w:rsidR="00EA61AF" w:rsidRPr="0090612A" w:rsidTr="00BD540A">
        <w:trPr>
          <w:trHeight w:val="201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bCs/>
                <w:sz w:val="20"/>
                <w:szCs w:val="20"/>
                <w:lang w:eastAsia="ru-RU"/>
              </w:rPr>
            </w:pPr>
            <w:r w:rsidRPr="0090612A">
              <w:rPr>
                <w:rFonts w:ascii="Arial" w:eastAsia="Times New Roman" w:hAnsi="Arial" w:cs="Arial"/>
                <w:bCs/>
                <w:sz w:val="20"/>
                <w:szCs w:val="20"/>
                <w:lang w:eastAsia="ru-RU"/>
              </w:rPr>
              <w:t xml:space="preserve">№ </w:t>
            </w:r>
            <w:proofErr w:type="spellStart"/>
            <w:proofErr w:type="gramStart"/>
            <w:r w:rsidRPr="0090612A">
              <w:rPr>
                <w:rFonts w:ascii="Arial" w:eastAsia="Times New Roman" w:hAnsi="Arial" w:cs="Arial"/>
                <w:bCs/>
                <w:sz w:val="20"/>
                <w:szCs w:val="20"/>
                <w:lang w:eastAsia="ru-RU"/>
              </w:rPr>
              <w:t>п</w:t>
            </w:r>
            <w:proofErr w:type="spellEnd"/>
            <w:proofErr w:type="gramEnd"/>
            <w:r w:rsidRPr="0090612A">
              <w:rPr>
                <w:rFonts w:ascii="Arial" w:eastAsia="Times New Roman" w:hAnsi="Arial" w:cs="Arial"/>
                <w:bCs/>
                <w:sz w:val="20"/>
                <w:szCs w:val="20"/>
                <w:lang w:eastAsia="ru-RU"/>
              </w:rPr>
              <w:t>/</w:t>
            </w:r>
            <w:proofErr w:type="spellStart"/>
            <w:r w:rsidRPr="0090612A">
              <w:rPr>
                <w:rFonts w:ascii="Arial" w:eastAsia="Times New Roman" w:hAnsi="Arial" w:cs="Arial"/>
                <w:bCs/>
                <w:sz w:val="20"/>
                <w:szCs w:val="20"/>
                <w:lang w:eastAsia="ru-RU"/>
              </w:rPr>
              <w:t>п</w:t>
            </w:r>
            <w:proofErr w:type="spellEnd"/>
          </w:p>
        </w:tc>
        <w:tc>
          <w:tcPr>
            <w:tcW w:w="2728" w:type="dxa"/>
            <w:tcBorders>
              <w:top w:val="single" w:sz="4" w:space="0" w:color="auto"/>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bCs/>
                <w:sz w:val="20"/>
                <w:szCs w:val="20"/>
                <w:lang w:eastAsia="ru-RU"/>
              </w:rPr>
            </w:pPr>
            <w:r w:rsidRPr="0090612A">
              <w:rPr>
                <w:rFonts w:ascii="Arial" w:eastAsia="Times New Roman" w:hAnsi="Arial" w:cs="Arial"/>
                <w:bCs/>
                <w:sz w:val="20"/>
                <w:szCs w:val="20"/>
                <w:lang w:eastAsia="ru-RU"/>
              </w:rPr>
              <w:t>Должности работников, не отнесенные к государственным должностям и должностям государственной гражданской службы</w:t>
            </w:r>
          </w:p>
        </w:tc>
        <w:tc>
          <w:tcPr>
            <w:tcW w:w="1516" w:type="dxa"/>
            <w:tcBorders>
              <w:top w:val="single" w:sz="4" w:space="0" w:color="auto"/>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bCs/>
                <w:sz w:val="20"/>
                <w:szCs w:val="20"/>
                <w:lang w:eastAsia="ru-RU"/>
              </w:rPr>
            </w:pPr>
            <w:r w:rsidRPr="0090612A">
              <w:rPr>
                <w:rFonts w:ascii="Arial" w:eastAsia="Times New Roman" w:hAnsi="Arial" w:cs="Arial"/>
                <w:bCs/>
                <w:sz w:val="20"/>
                <w:szCs w:val="20"/>
                <w:lang w:eastAsia="ru-RU"/>
              </w:rPr>
              <w:t>Количество штатных единиц</w:t>
            </w:r>
          </w:p>
        </w:tc>
        <w:tc>
          <w:tcPr>
            <w:tcW w:w="1784" w:type="dxa"/>
            <w:tcBorders>
              <w:top w:val="single" w:sz="4" w:space="0" w:color="auto"/>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bCs/>
                <w:sz w:val="20"/>
                <w:szCs w:val="20"/>
                <w:lang w:eastAsia="ru-RU"/>
              </w:rPr>
            </w:pPr>
            <w:r w:rsidRPr="0090612A">
              <w:rPr>
                <w:rFonts w:ascii="Arial" w:eastAsia="Times New Roman" w:hAnsi="Arial" w:cs="Arial"/>
                <w:bCs/>
                <w:sz w:val="20"/>
                <w:szCs w:val="20"/>
                <w:lang w:eastAsia="ru-RU"/>
              </w:rPr>
              <w:t>Фамилия И.О. работника</w:t>
            </w:r>
          </w:p>
        </w:tc>
        <w:tc>
          <w:tcPr>
            <w:tcW w:w="2976" w:type="dxa"/>
            <w:tcBorders>
              <w:top w:val="single" w:sz="4" w:space="0" w:color="auto"/>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bCs/>
                <w:sz w:val="20"/>
                <w:szCs w:val="20"/>
                <w:lang w:eastAsia="ru-RU"/>
              </w:rPr>
            </w:pPr>
            <w:r w:rsidRPr="0090612A">
              <w:rPr>
                <w:rFonts w:ascii="Arial" w:eastAsia="Times New Roman" w:hAnsi="Arial" w:cs="Arial"/>
                <w:bCs/>
                <w:sz w:val="20"/>
                <w:szCs w:val="20"/>
                <w:lang w:eastAsia="ru-RU"/>
              </w:rPr>
              <w:t>Оперативность и качество выполнения работ в части возложенных функциональных обязанностей</w:t>
            </w:r>
          </w:p>
        </w:tc>
        <w:tc>
          <w:tcPr>
            <w:tcW w:w="2304" w:type="dxa"/>
            <w:tcBorders>
              <w:top w:val="single" w:sz="4" w:space="0" w:color="auto"/>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bCs/>
                <w:sz w:val="20"/>
                <w:szCs w:val="20"/>
                <w:lang w:eastAsia="ru-RU"/>
              </w:rPr>
            </w:pPr>
            <w:r w:rsidRPr="0090612A">
              <w:rPr>
                <w:rFonts w:ascii="Arial" w:eastAsia="Times New Roman" w:hAnsi="Arial" w:cs="Arial"/>
                <w:bCs/>
                <w:sz w:val="20"/>
                <w:szCs w:val="20"/>
                <w:lang w:eastAsia="ru-RU"/>
              </w:rPr>
              <w:t>Предельный размер выплат к окладу (должностному окладу) за качество выполняемых работ в соответствии с Положением, баллы</w:t>
            </w:r>
          </w:p>
        </w:tc>
        <w:tc>
          <w:tcPr>
            <w:tcW w:w="2764" w:type="dxa"/>
            <w:tcBorders>
              <w:top w:val="single" w:sz="4" w:space="0" w:color="auto"/>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bCs/>
                <w:sz w:val="20"/>
                <w:szCs w:val="20"/>
                <w:lang w:eastAsia="ru-RU"/>
              </w:rPr>
            </w:pPr>
            <w:r w:rsidRPr="0090612A">
              <w:rPr>
                <w:rFonts w:ascii="Arial" w:eastAsia="Times New Roman" w:hAnsi="Arial" w:cs="Arial"/>
                <w:bCs/>
                <w:sz w:val="20"/>
                <w:szCs w:val="20"/>
                <w:lang w:eastAsia="ru-RU"/>
              </w:rPr>
              <w:t>Установленный размер выплат к окладу (должностному окладу) за качество выполняемых работ, баллы</w:t>
            </w:r>
          </w:p>
        </w:tc>
      </w:tr>
      <w:tr w:rsidR="00EA61AF" w:rsidRPr="0090612A" w:rsidTr="00BD540A">
        <w:trPr>
          <w:trHeight w:val="355"/>
        </w:trPr>
        <w:tc>
          <w:tcPr>
            <w:tcW w:w="14888" w:type="dxa"/>
            <w:gridSpan w:val="7"/>
            <w:tcBorders>
              <w:top w:val="single" w:sz="4" w:space="0" w:color="auto"/>
              <w:left w:val="single" w:sz="4" w:space="0" w:color="auto"/>
              <w:bottom w:val="single" w:sz="4" w:space="0" w:color="auto"/>
              <w:right w:val="nil"/>
            </w:tcBorders>
            <w:shd w:val="clear" w:color="auto" w:fill="auto"/>
            <w:vAlign w:val="bottom"/>
          </w:tcPr>
          <w:p w:rsidR="00EA61AF" w:rsidRPr="0090612A" w:rsidRDefault="00EA61AF" w:rsidP="00BD540A">
            <w:pPr>
              <w:spacing w:after="0" w:line="240" w:lineRule="auto"/>
              <w:jc w:val="center"/>
              <w:rPr>
                <w:rFonts w:ascii="Arial" w:eastAsia="Times New Roman" w:hAnsi="Arial" w:cs="Arial"/>
                <w:bCs/>
                <w:sz w:val="24"/>
                <w:szCs w:val="24"/>
                <w:lang w:eastAsia="ru-RU"/>
              </w:rPr>
            </w:pPr>
            <w:r w:rsidRPr="0090612A">
              <w:rPr>
                <w:rFonts w:ascii="Arial" w:eastAsia="Times New Roman" w:hAnsi="Arial" w:cs="Arial"/>
                <w:bCs/>
                <w:sz w:val="24"/>
                <w:szCs w:val="24"/>
                <w:lang w:eastAsia="ru-RU"/>
              </w:rPr>
              <w:t xml:space="preserve">Работники (специалисты и рабочие) материально-технического снабжения, ремонтно-технического </w:t>
            </w:r>
            <w:proofErr w:type="spellStart"/>
            <w:r w:rsidRPr="0090612A">
              <w:rPr>
                <w:rFonts w:ascii="Arial" w:eastAsia="Times New Roman" w:hAnsi="Arial" w:cs="Arial"/>
                <w:bCs/>
                <w:sz w:val="24"/>
                <w:szCs w:val="24"/>
                <w:lang w:eastAsia="ru-RU"/>
              </w:rPr>
              <w:t>осблуживания</w:t>
            </w:r>
            <w:proofErr w:type="spellEnd"/>
          </w:p>
        </w:tc>
      </w:tr>
      <w:tr w:rsidR="00EA61AF" w:rsidRPr="0090612A" w:rsidTr="00BD540A">
        <w:trPr>
          <w:trHeight w:val="360"/>
        </w:trPr>
        <w:tc>
          <w:tcPr>
            <w:tcW w:w="816"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1</w:t>
            </w:r>
          </w:p>
        </w:tc>
        <w:tc>
          <w:tcPr>
            <w:tcW w:w="2728"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Водитель</w:t>
            </w:r>
          </w:p>
        </w:tc>
        <w:tc>
          <w:tcPr>
            <w:tcW w:w="1516"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1</w:t>
            </w:r>
          </w:p>
        </w:tc>
        <w:tc>
          <w:tcPr>
            <w:tcW w:w="1784" w:type="dxa"/>
            <w:vMerge w:val="restart"/>
            <w:tcBorders>
              <w:top w:val="nil"/>
              <w:left w:val="single" w:sz="4" w:space="0" w:color="auto"/>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76"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roofErr w:type="spellStart"/>
            <w:r w:rsidRPr="0090612A">
              <w:rPr>
                <w:rFonts w:ascii="Arial" w:eastAsia="Times New Roman" w:hAnsi="Arial" w:cs="Arial"/>
                <w:sz w:val="24"/>
                <w:szCs w:val="24"/>
                <w:lang w:eastAsia="ru-RU"/>
              </w:rPr>
              <w:t>Отсутсвие</w:t>
            </w:r>
            <w:proofErr w:type="spellEnd"/>
            <w:r w:rsidRPr="0090612A">
              <w:rPr>
                <w:rFonts w:ascii="Arial" w:eastAsia="Times New Roman" w:hAnsi="Arial" w:cs="Arial"/>
                <w:sz w:val="24"/>
                <w:szCs w:val="24"/>
                <w:lang w:eastAsia="ru-RU"/>
              </w:rPr>
              <w:t xml:space="preserve"> замечаний, жалоб</w:t>
            </w:r>
          </w:p>
        </w:tc>
        <w:tc>
          <w:tcPr>
            <w:tcW w:w="2304"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150</w:t>
            </w:r>
          </w:p>
        </w:tc>
        <w:tc>
          <w:tcPr>
            <w:tcW w:w="2764"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795"/>
        </w:trPr>
        <w:tc>
          <w:tcPr>
            <w:tcW w:w="816"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728"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1516"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1784" w:type="dxa"/>
            <w:vMerge/>
            <w:tcBorders>
              <w:top w:val="nil"/>
              <w:left w:val="single" w:sz="4" w:space="0" w:color="auto"/>
              <w:bottom w:val="single" w:sz="4" w:space="0" w:color="auto"/>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76"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Наличие единичных замечаний по итогам работы за отчетный период</w:t>
            </w:r>
          </w:p>
        </w:tc>
        <w:tc>
          <w:tcPr>
            <w:tcW w:w="2304"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10</w:t>
            </w:r>
          </w:p>
        </w:tc>
        <w:tc>
          <w:tcPr>
            <w:tcW w:w="2764"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330"/>
        </w:trPr>
        <w:tc>
          <w:tcPr>
            <w:tcW w:w="816" w:type="dxa"/>
            <w:vMerge w:val="restart"/>
            <w:tcBorders>
              <w:top w:val="nil"/>
              <w:left w:val="single" w:sz="4" w:space="0" w:color="auto"/>
              <w:bottom w:val="single" w:sz="4" w:space="0" w:color="000000"/>
              <w:right w:val="single" w:sz="4" w:space="0" w:color="auto"/>
            </w:tcBorders>
            <w:shd w:val="clear" w:color="auto" w:fill="auto"/>
            <w:noWrap/>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2</w:t>
            </w:r>
          </w:p>
        </w:tc>
        <w:tc>
          <w:tcPr>
            <w:tcW w:w="2728"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Электрик</w:t>
            </w:r>
          </w:p>
        </w:tc>
        <w:tc>
          <w:tcPr>
            <w:tcW w:w="1516" w:type="dxa"/>
            <w:vMerge w:val="restart"/>
            <w:tcBorders>
              <w:top w:val="nil"/>
              <w:left w:val="single" w:sz="4" w:space="0" w:color="auto"/>
              <w:bottom w:val="single" w:sz="4" w:space="0" w:color="000000"/>
              <w:right w:val="single" w:sz="4" w:space="0" w:color="auto"/>
            </w:tcBorders>
            <w:shd w:val="clear" w:color="auto" w:fill="auto"/>
            <w:noWrap/>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1</w:t>
            </w:r>
          </w:p>
        </w:tc>
        <w:tc>
          <w:tcPr>
            <w:tcW w:w="1784" w:type="dxa"/>
            <w:vMerge w:val="restart"/>
            <w:tcBorders>
              <w:top w:val="nil"/>
              <w:left w:val="single" w:sz="4" w:space="0" w:color="auto"/>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76"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roofErr w:type="spellStart"/>
            <w:r w:rsidRPr="0090612A">
              <w:rPr>
                <w:rFonts w:ascii="Arial" w:eastAsia="Times New Roman" w:hAnsi="Arial" w:cs="Arial"/>
                <w:sz w:val="24"/>
                <w:szCs w:val="24"/>
                <w:lang w:eastAsia="ru-RU"/>
              </w:rPr>
              <w:t>Отсутсвие</w:t>
            </w:r>
            <w:proofErr w:type="spellEnd"/>
            <w:r w:rsidRPr="0090612A">
              <w:rPr>
                <w:rFonts w:ascii="Arial" w:eastAsia="Times New Roman" w:hAnsi="Arial" w:cs="Arial"/>
                <w:sz w:val="24"/>
                <w:szCs w:val="24"/>
                <w:lang w:eastAsia="ru-RU"/>
              </w:rPr>
              <w:t xml:space="preserve"> замечаний, жалоб</w:t>
            </w:r>
          </w:p>
        </w:tc>
        <w:tc>
          <w:tcPr>
            <w:tcW w:w="2304"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150</w:t>
            </w:r>
          </w:p>
        </w:tc>
        <w:tc>
          <w:tcPr>
            <w:tcW w:w="2764"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795"/>
        </w:trPr>
        <w:tc>
          <w:tcPr>
            <w:tcW w:w="816"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728"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1516"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1784" w:type="dxa"/>
            <w:vMerge/>
            <w:tcBorders>
              <w:top w:val="nil"/>
              <w:left w:val="single" w:sz="4" w:space="0" w:color="auto"/>
              <w:bottom w:val="single" w:sz="4" w:space="0" w:color="auto"/>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76"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Наличие единичных замечаний по итогам работы за отчетный период</w:t>
            </w:r>
          </w:p>
        </w:tc>
        <w:tc>
          <w:tcPr>
            <w:tcW w:w="2304"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10</w:t>
            </w:r>
          </w:p>
        </w:tc>
        <w:tc>
          <w:tcPr>
            <w:tcW w:w="2764"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355"/>
        </w:trPr>
        <w:tc>
          <w:tcPr>
            <w:tcW w:w="14888" w:type="dxa"/>
            <w:gridSpan w:val="7"/>
            <w:tcBorders>
              <w:top w:val="single" w:sz="4" w:space="0" w:color="auto"/>
              <w:left w:val="single" w:sz="4" w:space="0" w:color="auto"/>
              <w:bottom w:val="single" w:sz="4" w:space="0" w:color="auto"/>
              <w:right w:val="nil"/>
            </w:tcBorders>
            <w:shd w:val="clear" w:color="auto" w:fill="auto"/>
            <w:vAlign w:val="bottom"/>
          </w:tcPr>
          <w:p w:rsidR="00EA61AF" w:rsidRPr="0090612A" w:rsidRDefault="00EA61AF" w:rsidP="00BD540A">
            <w:pPr>
              <w:spacing w:after="0" w:line="240" w:lineRule="auto"/>
              <w:jc w:val="center"/>
              <w:rPr>
                <w:rFonts w:ascii="Arial" w:eastAsia="Times New Roman" w:hAnsi="Arial" w:cs="Arial"/>
                <w:bCs/>
                <w:sz w:val="24"/>
                <w:szCs w:val="24"/>
                <w:lang w:eastAsia="ru-RU"/>
              </w:rPr>
            </w:pPr>
            <w:r w:rsidRPr="0090612A">
              <w:rPr>
                <w:rFonts w:ascii="Arial" w:eastAsia="Times New Roman" w:hAnsi="Arial" w:cs="Arial"/>
                <w:bCs/>
                <w:sz w:val="24"/>
                <w:szCs w:val="24"/>
                <w:lang w:eastAsia="ru-RU"/>
              </w:rPr>
              <w:t>Младший обслуживающий персонал</w:t>
            </w:r>
          </w:p>
        </w:tc>
      </w:tr>
      <w:tr w:rsidR="00EA61AF" w:rsidRPr="0090612A" w:rsidTr="00BD540A">
        <w:trPr>
          <w:trHeight w:val="360"/>
        </w:trPr>
        <w:tc>
          <w:tcPr>
            <w:tcW w:w="816" w:type="dxa"/>
            <w:vMerge w:val="restart"/>
            <w:tcBorders>
              <w:top w:val="nil"/>
              <w:left w:val="single" w:sz="4" w:space="0" w:color="auto"/>
              <w:bottom w:val="single" w:sz="4" w:space="0" w:color="000000"/>
              <w:right w:val="single" w:sz="4" w:space="0" w:color="auto"/>
            </w:tcBorders>
            <w:shd w:val="clear" w:color="auto" w:fill="auto"/>
            <w:noWrap/>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3</w:t>
            </w:r>
          </w:p>
        </w:tc>
        <w:tc>
          <w:tcPr>
            <w:tcW w:w="2728"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Сторож</w:t>
            </w:r>
          </w:p>
        </w:tc>
        <w:tc>
          <w:tcPr>
            <w:tcW w:w="1516" w:type="dxa"/>
            <w:vMerge w:val="restart"/>
            <w:tcBorders>
              <w:top w:val="nil"/>
              <w:left w:val="single" w:sz="4" w:space="0" w:color="auto"/>
              <w:bottom w:val="single" w:sz="4" w:space="0" w:color="000000"/>
              <w:right w:val="single" w:sz="4" w:space="0" w:color="auto"/>
            </w:tcBorders>
            <w:shd w:val="clear" w:color="auto" w:fill="auto"/>
            <w:noWrap/>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1</w:t>
            </w:r>
          </w:p>
        </w:tc>
        <w:tc>
          <w:tcPr>
            <w:tcW w:w="1784" w:type="dxa"/>
            <w:vMerge w:val="restart"/>
            <w:tcBorders>
              <w:top w:val="nil"/>
              <w:left w:val="single" w:sz="4" w:space="0" w:color="auto"/>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76"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roofErr w:type="spellStart"/>
            <w:r w:rsidRPr="0090612A">
              <w:rPr>
                <w:rFonts w:ascii="Arial" w:eastAsia="Times New Roman" w:hAnsi="Arial" w:cs="Arial"/>
                <w:sz w:val="24"/>
                <w:szCs w:val="24"/>
                <w:lang w:eastAsia="ru-RU"/>
              </w:rPr>
              <w:t>Отсутсвие</w:t>
            </w:r>
            <w:proofErr w:type="spellEnd"/>
            <w:r w:rsidRPr="0090612A">
              <w:rPr>
                <w:rFonts w:ascii="Arial" w:eastAsia="Times New Roman" w:hAnsi="Arial" w:cs="Arial"/>
                <w:sz w:val="24"/>
                <w:szCs w:val="24"/>
                <w:lang w:eastAsia="ru-RU"/>
              </w:rPr>
              <w:t xml:space="preserve"> замечаний, жалоб</w:t>
            </w:r>
          </w:p>
        </w:tc>
        <w:tc>
          <w:tcPr>
            <w:tcW w:w="2304"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100</w:t>
            </w:r>
          </w:p>
        </w:tc>
        <w:tc>
          <w:tcPr>
            <w:tcW w:w="2764"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303"/>
        </w:trPr>
        <w:tc>
          <w:tcPr>
            <w:tcW w:w="816"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728"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1516"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1784" w:type="dxa"/>
            <w:vMerge/>
            <w:tcBorders>
              <w:top w:val="nil"/>
              <w:left w:val="single" w:sz="4" w:space="0" w:color="auto"/>
              <w:bottom w:val="single" w:sz="4" w:space="0" w:color="auto"/>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76"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 xml:space="preserve">Наличие единичных замечаний по итогам работы за отчетный </w:t>
            </w:r>
            <w:r w:rsidRPr="0090612A">
              <w:rPr>
                <w:rFonts w:ascii="Arial" w:eastAsia="Times New Roman" w:hAnsi="Arial" w:cs="Arial"/>
                <w:sz w:val="24"/>
                <w:szCs w:val="24"/>
                <w:lang w:eastAsia="ru-RU"/>
              </w:rPr>
              <w:lastRenderedPageBreak/>
              <w:t>период</w:t>
            </w:r>
          </w:p>
        </w:tc>
        <w:tc>
          <w:tcPr>
            <w:tcW w:w="2304"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lastRenderedPageBreak/>
              <w:t>10</w:t>
            </w:r>
          </w:p>
        </w:tc>
        <w:tc>
          <w:tcPr>
            <w:tcW w:w="2764"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345"/>
        </w:trPr>
        <w:tc>
          <w:tcPr>
            <w:tcW w:w="816"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lastRenderedPageBreak/>
              <w:t>4</w:t>
            </w:r>
          </w:p>
        </w:tc>
        <w:tc>
          <w:tcPr>
            <w:tcW w:w="2728"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Сторож</w:t>
            </w:r>
          </w:p>
        </w:tc>
        <w:tc>
          <w:tcPr>
            <w:tcW w:w="1516"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1</w:t>
            </w:r>
          </w:p>
        </w:tc>
        <w:tc>
          <w:tcPr>
            <w:tcW w:w="1784"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76"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roofErr w:type="spellStart"/>
            <w:r w:rsidRPr="0090612A">
              <w:rPr>
                <w:rFonts w:ascii="Arial" w:eastAsia="Times New Roman" w:hAnsi="Arial" w:cs="Arial"/>
                <w:sz w:val="24"/>
                <w:szCs w:val="24"/>
                <w:lang w:eastAsia="ru-RU"/>
              </w:rPr>
              <w:t>Отсутсвие</w:t>
            </w:r>
            <w:proofErr w:type="spellEnd"/>
            <w:r w:rsidRPr="0090612A">
              <w:rPr>
                <w:rFonts w:ascii="Arial" w:eastAsia="Times New Roman" w:hAnsi="Arial" w:cs="Arial"/>
                <w:sz w:val="24"/>
                <w:szCs w:val="24"/>
                <w:lang w:eastAsia="ru-RU"/>
              </w:rPr>
              <w:t xml:space="preserve"> замечаний, жалоб</w:t>
            </w:r>
          </w:p>
        </w:tc>
        <w:tc>
          <w:tcPr>
            <w:tcW w:w="2304"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100</w:t>
            </w:r>
          </w:p>
        </w:tc>
        <w:tc>
          <w:tcPr>
            <w:tcW w:w="2764"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810"/>
        </w:trPr>
        <w:tc>
          <w:tcPr>
            <w:tcW w:w="816"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728"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1516"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1784"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76"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Наличие единичных замечаний по итогам работы за отчетный период</w:t>
            </w:r>
          </w:p>
        </w:tc>
        <w:tc>
          <w:tcPr>
            <w:tcW w:w="2304"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10</w:t>
            </w:r>
          </w:p>
        </w:tc>
        <w:tc>
          <w:tcPr>
            <w:tcW w:w="2764"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345"/>
        </w:trPr>
        <w:tc>
          <w:tcPr>
            <w:tcW w:w="816"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5</w:t>
            </w:r>
          </w:p>
        </w:tc>
        <w:tc>
          <w:tcPr>
            <w:tcW w:w="2728"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 xml:space="preserve">Уборщик служебных помещений  </w:t>
            </w:r>
          </w:p>
        </w:tc>
        <w:tc>
          <w:tcPr>
            <w:tcW w:w="1516"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1</w:t>
            </w:r>
          </w:p>
        </w:tc>
        <w:tc>
          <w:tcPr>
            <w:tcW w:w="1784" w:type="dxa"/>
            <w:vMerge w:val="restart"/>
            <w:tcBorders>
              <w:top w:val="nil"/>
              <w:left w:val="single" w:sz="4" w:space="0" w:color="auto"/>
              <w:bottom w:val="single" w:sz="4" w:space="0" w:color="auto"/>
              <w:right w:val="single" w:sz="4" w:space="0" w:color="auto"/>
            </w:tcBorders>
            <w:shd w:val="clear" w:color="auto" w:fill="auto"/>
            <w:noWrap/>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76"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roofErr w:type="spellStart"/>
            <w:r w:rsidRPr="0090612A">
              <w:rPr>
                <w:rFonts w:ascii="Arial" w:eastAsia="Times New Roman" w:hAnsi="Arial" w:cs="Arial"/>
                <w:sz w:val="24"/>
                <w:szCs w:val="24"/>
                <w:lang w:eastAsia="ru-RU"/>
              </w:rPr>
              <w:t>Отсутсвие</w:t>
            </w:r>
            <w:proofErr w:type="spellEnd"/>
            <w:r w:rsidRPr="0090612A">
              <w:rPr>
                <w:rFonts w:ascii="Arial" w:eastAsia="Times New Roman" w:hAnsi="Arial" w:cs="Arial"/>
                <w:sz w:val="24"/>
                <w:szCs w:val="24"/>
                <w:lang w:eastAsia="ru-RU"/>
              </w:rPr>
              <w:t xml:space="preserve"> замечаний, жалоб</w:t>
            </w:r>
          </w:p>
        </w:tc>
        <w:tc>
          <w:tcPr>
            <w:tcW w:w="2304"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100</w:t>
            </w:r>
          </w:p>
        </w:tc>
        <w:tc>
          <w:tcPr>
            <w:tcW w:w="2764"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795"/>
        </w:trPr>
        <w:tc>
          <w:tcPr>
            <w:tcW w:w="816" w:type="dxa"/>
            <w:vMerge/>
            <w:tcBorders>
              <w:top w:val="nil"/>
              <w:left w:val="single" w:sz="4" w:space="0" w:color="auto"/>
              <w:bottom w:val="single" w:sz="4" w:space="0" w:color="auto"/>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728" w:type="dxa"/>
            <w:vMerge/>
            <w:tcBorders>
              <w:top w:val="nil"/>
              <w:left w:val="single" w:sz="4" w:space="0" w:color="auto"/>
              <w:bottom w:val="single" w:sz="4" w:space="0" w:color="auto"/>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1516" w:type="dxa"/>
            <w:vMerge/>
            <w:tcBorders>
              <w:top w:val="nil"/>
              <w:left w:val="single" w:sz="4" w:space="0" w:color="auto"/>
              <w:bottom w:val="single" w:sz="4" w:space="0" w:color="auto"/>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1784" w:type="dxa"/>
            <w:vMerge/>
            <w:tcBorders>
              <w:top w:val="nil"/>
              <w:left w:val="single" w:sz="4" w:space="0" w:color="auto"/>
              <w:bottom w:val="single" w:sz="4" w:space="0" w:color="auto"/>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76"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Наличие единичных замечаний по итогам работы за отчетный период</w:t>
            </w:r>
          </w:p>
        </w:tc>
        <w:tc>
          <w:tcPr>
            <w:tcW w:w="2304"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10</w:t>
            </w:r>
          </w:p>
        </w:tc>
        <w:tc>
          <w:tcPr>
            <w:tcW w:w="2764"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352"/>
        </w:trPr>
        <w:tc>
          <w:tcPr>
            <w:tcW w:w="816" w:type="dxa"/>
            <w:vMerge w:val="restart"/>
            <w:tcBorders>
              <w:top w:val="single" w:sz="4" w:space="0" w:color="auto"/>
              <w:left w:val="single" w:sz="4" w:space="0" w:color="auto"/>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6</w:t>
            </w:r>
          </w:p>
        </w:tc>
        <w:tc>
          <w:tcPr>
            <w:tcW w:w="2728" w:type="dxa"/>
            <w:vMerge w:val="restart"/>
            <w:tcBorders>
              <w:top w:val="single" w:sz="4" w:space="0" w:color="auto"/>
              <w:left w:val="single" w:sz="4" w:space="0" w:color="auto"/>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Рабочий по благоустройству</w:t>
            </w:r>
          </w:p>
        </w:tc>
        <w:tc>
          <w:tcPr>
            <w:tcW w:w="1516" w:type="dxa"/>
            <w:vMerge w:val="restart"/>
            <w:tcBorders>
              <w:top w:val="single" w:sz="4" w:space="0" w:color="auto"/>
              <w:left w:val="single" w:sz="4" w:space="0" w:color="auto"/>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4</w:t>
            </w:r>
          </w:p>
        </w:tc>
        <w:tc>
          <w:tcPr>
            <w:tcW w:w="1784" w:type="dxa"/>
            <w:vMerge w:val="restart"/>
            <w:tcBorders>
              <w:top w:val="single" w:sz="4" w:space="0" w:color="auto"/>
              <w:left w:val="single" w:sz="4" w:space="0" w:color="auto"/>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76" w:type="dxa"/>
            <w:tcBorders>
              <w:top w:val="single" w:sz="4" w:space="0" w:color="auto"/>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roofErr w:type="spellStart"/>
            <w:r w:rsidRPr="0090612A">
              <w:rPr>
                <w:rFonts w:ascii="Arial" w:eastAsia="Times New Roman" w:hAnsi="Arial" w:cs="Arial"/>
                <w:sz w:val="24"/>
                <w:szCs w:val="24"/>
                <w:lang w:eastAsia="ru-RU"/>
              </w:rPr>
              <w:t>Отсутсвие</w:t>
            </w:r>
            <w:proofErr w:type="spellEnd"/>
            <w:r w:rsidRPr="0090612A">
              <w:rPr>
                <w:rFonts w:ascii="Arial" w:eastAsia="Times New Roman" w:hAnsi="Arial" w:cs="Arial"/>
                <w:sz w:val="24"/>
                <w:szCs w:val="24"/>
                <w:lang w:eastAsia="ru-RU"/>
              </w:rPr>
              <w:t xml:space="preserve"> замечаний, жалоб</w:t>
            </w:r>
          </w:p>
        </w:tc>
        <w:tc>
          <w:tcPr>
            <w:tcW w:w="2304" w:type="dxa"/>
            <w:tcBorders>
              <w:top w:val="single" w:sz="4" w:space="0" w:color="auto"/>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100</w:t>
            </w:r>
          </w:p>
        </w:tc>
        <w:tc>
          <w:tcPr>
            <w:tcW w:w="2764" w:type="dxa"/>
            <w:tcBorders>
              <w:top w:val="single" w:sz="4" w:space="0" w:color="auto"/>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795"/>
        </w:trPr>
        <w:tc>
          <w:tcPr>
            <w:tcW w:w="816" w:type="dxa"/>
            <w:vMerge/>
            <w:tcBorders>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728" w:type="dxa"/>
            <w:vMerge/>
            <w:tcBorders>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1516" w:type="dxa"/>
            <w:vMerge/>
            <w:tcBorders>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1784" w:type="dxa"/>
            <w:vMerge/>
            <w:tcBorders>
              <w:left w:val="single" w:sz="4" w:space="0" w:color="auto"/>
              <w:bottom w:val="single" w:sz="4" w:space="0" w:color="auto"/>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76" w:type="dxa"/>
            <w:tcBorders>
              <w:top w:val="single" w:sz="4" w:space="0" w:color="auto"/>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Наличие единичных замечаний по итогам работы за отчетный период</w:t>
            </w:r>
          </w:p>
        </w:tc>
        <w:tc>
          <w:tcPr>
            <w:tcW w:w="2304" w:type="dxa"/>
            <w:tcBorders>
              <w:top w:val="single" w:sz="4" w:space="0" w:color="auto"/>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10</w:t>
            </w:r>
          </w:p>
        </w:tc>
        <w:tc>
          <w:tcPr>
            <w:tcW w:w="2764" w:type="dxa"/>
            <w:tcBorders>
              <w:top w:val="single" w:sz="4" w:space="0" w:color="auto"/>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bl>
    <w:p w:rsidR="00EA61AF" w:rsidRPr="0090612A" w:rsidRDefault="00EA61AF" w:rsidP="00EA61AF">
      <w:pPr>
        <w:spacing w:after="0" w:line="240" w:lineRule="auto"/>
        <w:jc w:val="both"/>
        <w:rPr>
          <w:rFonts w:ascii="Arial" w:hAnsi="Arial" w:cs="Arial"/>
          <w:sz w:val="24"/>
          <w:szCs w:val="24"/>
        </w:rPr>
      </w:pPr>
    </w:p>
    <w:p w:rsidR="00EA61AF" w:rsidRPr="00673524" w:rsidRDefault="00EA61AF" w:rsidP="00EA61AF">
      <w:pPr>
        <w:jc w:val="both"/>
        <w:rPr>
          <w:rFonts w:ascii="Times New Roman" w:hAnsi="Times New Roman"/>
          <w:sz w:val="24"/>
          <w:szCs w:val="24"/>
        </w:rPr>
      </w:pPr>
    </w:p>
    <w:p w:rsidR="00EA61AF" w:rsidRPr="00673524" w:rsidRDefault="00EA61AF" w:rsidP="00EA61AF">
      <w:pPr>
        <w:jc w:val="both"/>
        <w:rPr>
          <w:rFonts w:ascii="Times New Roman" w:hAnsi="Times New Roman"/>
          <w:sz w:val="24"/>
          <w:szCs w:val="24"/>
        </w:rPr>
      </w:pPr>
    </w:p>
    <w:tbl>
      <w:tblPr>
        <w:tblW w:w="14727" w:type="dxa"/>
        <w:tblInd w:w="108" w:type="dxa"/>
        <w:tblLook w:val="0000"/>
      </w:tblPr>
      <w:tblGrid>
        <w:gridCol w:w="560"/>
        <w:gridCol w:w="2516"/>
        <w:gridCol w:w="1499"/>
        <w:gridCol w:w="2116"/>
        <w:gridCol w:w="2976"/>
        <w:gridCol w:w="2556"/>
        <w:gridCol w:w="2504"/>
      </w:tblGrid>
      <w:tr w:rsidR="00EA61AF" w:rsidRPr="00673524" w:rsidTr="00BD540A">
        <w:trPr>
          <w:trHeight w:val="675"/>
        </w:trPr>
        <w:tc>
          <w:tcPr>
            <w:tcW w:w="560"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516"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1499"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116"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976"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556"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504" w:type="dxa"/>
            <w:tcBorders>
              <w:top w:val="nil"/>
              <w:left w:val="nil"/>
              <w:bottom w:val="nil"/>
              <w:right w:val="nil"/>
            </w:tcBorders>
            <w:shd w:val="clear" w:color="auto" w:fill="auto"/>
            <w:vAlign w:val="bottom"/>
          </w:tcPr>
          <w:p w:rsidR="00EA61AF" w:rsidRDefault="00EA61AF" w:rsidP="00BD540A">
            <w:pPr>
              <w:spacing w:after="0" w:line="240" w:lineRule="auto"/>
              <w:rPr>
                <w:rFonts w:ascii="Times New Roman" w:eastAsia="Times New Roman" w:hAnsi="Times New Roman"/>
                <w:sz w:val="24"/>
                <w:szCs w:val="24"/>
                <w:lang w:eastAsia="ru-RU"/>
              </w:rPr>
            </w:pPr>
          </w:p>
          <w:p w:rsidR="00EA61AF" w:rsidRDefault="00EA61AF" w:rsidP="00BD540A">
            <w:pPr>
              <w:spacing w:after="0" w:line="240" w:lineRule="auto"/>
              <w:rPr>
                <w:rFonts w:ascii="Times New Roman" w:eastAsia="Times New Roman" w:hAnsi="Times New Roman"/>
                <w:sz w:val="24"/>
                <w:szCs w:val="24"/>
                <w:lang w:eastAsia="ru-RU"/>
              </w:rPr>
            </w:pPr>
          </w:p>
          <w:p w:rsidR="00EA61AF" w:rsidRDefault="00EA61AF" w:rsidP="00BD540A">
            <w:pPr>
              <w:spacing w:after="0" w:line="240" w:lineRule="auto"/>
              <w:rPr>
                <w:rFonts w:ascii="Times New Roman" w:eastAsia="Times New Roman" w:hAnsi="Times New Roman"/>
                <w:sz w:val="24"/>
                <w:szCs w:val="24"/>
                <w:lang w:eastAsia="ru-RU"/>
              </w:rPr>
            </w:pPr>
          </w:p>
          <w:p w:rsidR="00EA61AF" w:rsidRDefault="00EA61AF" w:rsidP="00BD540A">
            <w:pPr>
              <w:spacing w:after="0" w:line="240" w:lineRule="auto"/>
              <w:rPr>
                <w:rFonts w:ascii="Times New Roman" w:eastAsia="Times New Roman" w:hAnsi="Times New Roman"/>
                <w:sz w:val="24"/>
                <w:szCs w:val="24"/>
                <w:lang w:eastAsia="ru-RU"/>
              </w:rPr>
            </w:pPr>
          </w:p>
          <w:p w:rsidR="00EA61AF" w:rsidRDefault="00EA61AF" w:rsidP="00BD540A">
            <w:pPr>
              <w:spacing w:after="0" w:line="240" w:lineRule="auto"/>
              <w:rPr>
                <w:rFonts w:ascii="Times New Roman" w:eastAsia="Times New Roman" w:hAnsi="Times New Roman"/>
                <w:sz w:val="24"/>
                <w:szCs w:val="24"/>
                <w:lang w:eastAsia="ru-RU"/>
              </w:rPr>
            </w:pPr>
          </w:p>
          <w:p w:rsidR="00EA61AF" w:rsidRDefault="00EA61AF" w:rsidP="00BD540A">
            <w:pPr>
              <w:spacing w:after="0" w:line="240" w:lineRule="auto"/>
              <w:rPr>
                <w:rFonts w:ascii="Times New Roman" w:eastAsia="Times New Roman" w:hAnsi="Times New Roman"/>
                <w:sz w:val="24"/>
                <w:szCs w:val="24"/>
                <w:lang w:eastAsia="ru-RU"/>
              </w:rPr>
            </w:pPr>
          </w:p>
          <w:p w:rsidR="00EA61AF" w:rsidRDefault="00EA61AF" w:rsidP="00BD540A">
            <w:pPr>
              <w:spacing w:after="0" w:line="240" w:lineRule="auto"/>
              <w:rPr>
                <w:rFonts w:ascii="Times New Roman" w:eastAsia="Times New Roman" w:hAnsi="Times New Roman"/>
                <w:sz w:val="24"/>
                <w:szCs w:val="24"/>
                <w:lang w:eastAsia="ru-RU"/>
              </w:rPr>
            </w:pPr>
          </w:p>
          <w:p w:rsidR="00EA61AF" w:rsidRDefault="00EA61AF" w:rsidP="00BD540A">
            <w:pPr>
              <w:spacing w:after="0" w:line="240" w:lineRule="auto"/>
              <w:rPr>
                <w:rFonts w:ascii="Arial" w:eastAsia="Times New Roman" w:hAnsi="Arial" w:cs="Arial"/>
                <w:sz w:val="20"/>
                <w:szCs w:val="20"/>
                <w:lang w:eastAsia="ru-RU"/>
              </w:rPr>
            </w:pPr>
          </w:p>
          <w:p w:rsidR="00EA61AF" w:rsidRDefault="00EA61AF" w:rsidP="00BD540A">
            <w:pPr>
              <w:spacing w:after="0" w:line="240" w:lineRule="auto"/>
              <w:rPr>
                <w:rFonts w:ascii="Arial" w:eastAsia="Times New Roman" w:hAnsi="Arial" w:cs="Arial"/>
                <w:sz w:val="20"/>
                <w:szCs w:val="20"/>
                <w:lang w:eastAsia="ru-RU"/>
              </w:rPr>
            </w:pPr>
          </w:p>
          <w:p w:rsidR="00EA61AF" w:rsidRDefault="00EA61AF" w:rsidP="00BD540A">
            <w:pPr>
              <w:spacing w:after="0" w:line="240" w:lineRule="auto"/>
              <w:rPr>
                <w:rFonts w:ascii="Arial" w:eastAsia="Times New Roman" w:hAnsi="Arial" w:cs="Arial"/>
                <w:sz w:val="20"/>
                <w:szCs w:val="20"/>
                <w:lang w:eastAsia="ru-RU"/>
              </w:rPr>
            </w:pPr>
          </w:p>
          <w:p w:rsidR="00EA61AF" w:rsidRDefault="00EA61AF" w:rsidP="00BD540A">
            <w:pPr>
              <w:spacing w:after="0" w:line="240" w:lineRule="auto"/>
              <w:rPr>
                <w:rFonts w:ascii="Arial" w:eastAsia="Times New Roman" w:hAnsi="Arial" w:cs="Arial"/>
                <w:sz w:val="20"/>
                <w:szCs w:val="20"/>
                <w:lang w:eastAsia="ru-RU"/>
              </w:rPr>
            </w:pPr>
          </w:p>
          <w:p w:rsidR="00EA61AF" w:rsidRDefault="00EA61AF" w:rsidP="00BD540A">
            <w:pPr>
              <w:spacing w:after="0" w:line="240" w:lineRule="auto"/>
              <w:rPr>
                <w:rFonts w:ascii="Arial" w:eastAsia="Times New Roman" w:hAnsi="Arial" w:cs="Arial"/>
                <w:sz w:val="20"/>
                <w:szCs w:val="20"/>
                <w:lang w:eastAsia="ru-RU"/>
              </w:rPr>
            </w:pPr>
          </w:p>
          <w:p w:rsidR="00EA61AF" w:rsidRPr="0090612A" w:rsidRDefault="00EA61AF" w:rsidP="00BD540A">
            <w:pPr>
              <w:spacing w:after="0" w:line="240" w:lineRule="auto"/>
              <w:rPr>
                <w:rFonts w:ascii="Arial" w:eastAsia="Times New Roman" w:hAnsi="Arial" w:cs="Arial"/>
                <w:sz w:val="20"/>
                <w:szCs w:val="20"/>
                <w:lang w:eastAsia="ru-RU"/>
              </w:rPr>
            </w:pPr>
            <w:r w:rsidRPr="0090612A">
              <w:rPr>
                <w:rFonts w:ascii="Arial" w:eastAsia="Times New Roman" w:hAnsi="Arial" w:cs="Arial"/>
                <w:sz w:val="20"/>
                <w:szCs w:val="20"/>
                <w:lang w:eastAsia="ru-RU"/>
              </w:rPr>
              <w:t>Приложение № 2 к положению</w:t>
            </w:r>
          </w:p>
        </w:tc>
      </w:tr>
      <w:tr w:rsidR="00EA61AF" w:rsidRPr="00673524" w:rsidTr="00BD540A">
        <w:trPr>
          <w:trHeight w:val="255"/>
        </w:trPr>
        <w:tc>
          <w:tcPr>
            <w:tcW w:w="560"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516"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1499"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116"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976"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556"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504"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r>
      <w:tr w:rsidR="00EA61AF" w:rsidRPr="00673524" w:rsidTr="00BD540A">
        <w:trPr>
          <w:trHeight w:val="255"/>
        </w:trPr>
        <w:tc>
          <w:tcPr>
            <w:tcW w:w="560"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516"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1499"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116"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976"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556"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504"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r>
      <w:tr w:rsidR="00EA61AF" w:rsidRPr="00673524" w:rsidTr="00BD540A">
        <w:trPr>
          <w:trHeight w:val="735"/>
        </w:trPr>
        <w:tc>
          <w:tcPr>
            <w:tcW w:w="14727" w:type="dxa"/>
            <w:gridSpan w:val="7"/>
            <w:tcBorders>
              <w:top w:val="nil"/>
              <w:left w:val="nil"/>
              <w:bottom w:val="nil"/>
              <w:right w:val="nil"/>
            </w:tcBorders>
            <w:shd w:val="clear" w:color="auto" w:fill="auto"/>
            <w:vAlign w:val="center"/>
          </w:tcPr>
          <w:p w:rsidR="00EA61AF" w:rsidRPr="0090612A" w:rsidRDefault="00EA61AF" w:rsidP="00BD540A">
            <w:pPr>
              <w:spacing w:after="0" w:line="240" w:lineRule="auto"/>
              <w:jc w:val="center"/>
              <w:rPr>
                <w:rFonts w:ascii="Arial" w:eastAsia="Times New Roman" w:hAnsi="Arial" w:cs="Arial"/>
                <w:sz w:val="24"/>
                <w:szCs w:val="24"/>
                <w:lang w:eastAsia="ru-RU"/>
              </w:rPr>
            </w:pPr>
            <w:r w:rsidRPr="0090612A">
              <w:rPr>
                <w:rFonts w:ascii="Arial" w:eastAsia="Times New Roman" w:hAnsi="Arial" w:cs="Arial"/>
                <w:sz w:val="24"/>
                <w:szCs w:val="24"/>
                <w:lang w:eastAsia="ru-RU"/>
              </w:rPr>
              <w:t xml:space="preserve">Размер выплаты за важность выполняемой работы, степень самостоятельности и ответственности                                                                                                                                                                                  при выполнении поставленных задач                      </w:t>
            </w:r>
          </w:p>
        </w:tc>
      </w:tr>
      <w:tr w:rsidR="00EA61AF" w:rsidRPr="00673524" w:rsidTr="00BD540A">
        <w:trPr>
          <w:trHeight w:val="255"/>
        </w:trPr>
        <w:tc>
          <w:tcPr>
            <w:tcW w:w="560" w:type="dxa"/>
            <w:tcBorders>
              <w:top w:val="nil"/>
              <w:left w:val="nil"/>
              <w:bottom w:val="nil"/>
              <w:right w:val="nil"/>
            </w:tcBorders>
            <w:shd w:val="clear" w:color="auto" w:fill="auto"/>
            <w:noWrap/>
            <w:vAlign w:val="bottom"/>
          </w:tcPr>
          <w:p w:rsidR="00EA61AF" w:rsidRPr="0090612A" w:rsidRDefault="00EA61AF" w:rsidP="00BD540A">
            <w:pPr>
              <w:spacing w:after="0" w:line="240" w:lineRule="auto"/>
              <w:rPr>
                <w:rFonts w:ascii="Arial" w:eastAsia="Times New Roman" w:hAnsi="Arial" w:cs="Arial"/>
                <w:sz w:val="24"/>
                <w:szCs w:val="24"/>
                <w:lang w:eastAsia="ru-RU"/>
              </w:rPr>
            </w:pPr>
          </w:p>
        </w:tc>
        <w:tc>
          <w:tcPr>
            <w:tcW w:w="2516" w:type="dxa"/>
            <w:tcBorders>
              <w:top w:val="nil"/>
              <w:left w:val="nil"/>
              <w:bottom w:val="nil"/>
              <w:right w:val="nil"/>
            </w:tcBorders>
            <w:shd w:val="clear" w:color="auto" w:fill="auto"/>
            <w:noWrap/>
            <w:vAlign w:val="bottom"/>
          </w:tcPr>
          <w:p w:rsidR="00EA61AF" w:rsidRPr="0090612A" w:rsidRDefault="00EA61AF" w:rsidP="00BD540A">
            <w:pPr>
              <w:spacing w:after="0" w:line="240" w:lineRule="auto"/>
              <w:rPr>
                <w:rFonts w:ascii="Arial" w:eastAsia="Times New Roman" w:hAnsi="Arial" w:cs="Arial"/>
                <w:sz w:val="24"/>
                <w:szCs w:val="24"/>
                <w:lang w:eastAsia="ru-RU"/>
              </w:rPr>
            </w:pPr>
          </w:p>
        </w:tc>
        <w:tc>
          <w:tcPr>
            <w:tcW w:w="1499" w:type="dxa"/>
            <w:tcBorders>
              <w:top w:val="nil"/>
              <w:left w:val="nil"/>
              <w:bottom w:val="nil"/>
              <w:right w:val="nil"/>
            </w:tcBorders>
            <w:shd w:val="clear" w:color="auto" w:fill="auto"/>
            <w:noWrap/>
            <w:vAlign w:val="bottom"/>
          </w:tcPr>
          <w:p w:rsidR="00EA61AF" w:rsidRPr="0090612A" w:rsidRDefault="00EA61AF" w:rsidP="00BD540A">
            <w:pPr>
              <w:spacing w:after="0" w:line="240" w:lineRule="auto"/>
              <w:rPr>
                <w:rFonts w:ascii="Arial" w:eastAsia="Times New Roman" w:hAnsi="Arial" w:cs="Arial"/>
                <w:sz w:val="24"/>
                <w:szCs w:val="24"/>
                <w:lang w:eastAsia="ru-RU"/>
              </w:rPr>
            </w:pPr>
          </w:p>
        </w:tc>
        <w:tc>
          <w:tcPr>
            <w:tcW w:w="2116" w:type="dxa"/>
            <w:tcBorders>
              <w:top w:val="nil"/>
              <w:left w:val="nil"/>
              <w:bottom w:val="nil"/>
              <w:right w:val="nil"/>
            </w:tcBorders>
            <w:shd w:val="clear" w:color="auto" w:fill="auto"/>
            <w:noWrap/>
            <w:vAlign w:val="bottom"/>
          </w:tcPr>
          <w:p w:rsidR="00EA61AF" w:rsidRPr="0090612A" w:rsidRDefault="00EA61AF" w:rsidP="00BD540A">
            <w:pPr>
              <w:spacing w:after="0" w:line="240" w:lineRule="auto"/>
              <w:rPr>
                <w:rFonts w:ascii="Arial" w:eastAsia="Times New Roman" w:hAnsi="Arial" w:cs="Arial"/>
                <w:sz w:val="24"/>
                <w:szCs w:val="24"/>
                <w:lang w:eastAsia="ru-RU"/>
              </w:rPr>
            </w:pPr>
          </w:p>
        </w:tc>
        <w:tc>
          <w:tcPr>
            <w:tcW w:w="2976" w:type="dxa"/>
            <w:tcBorders>
              <w:top w:val="nil"/>
              <w:left w:val="nil"/>
              <w:bottom w:val="nil"/>
              <w:right w:val="nil"/>
            </w:tcBorders>
            <w:shd w:val="clear" w:color="auto" w:fill="auto"/>
            <w:noWrap/>
            <w:vAlign w:val="bottom"/>
          </w:tcPr>
          <w:p w:rsidR="00EA61AF" w:rsidRPr="0090612A" w:rsidRDefault="00EA61AF" w:rsidP="00BD540A">
            <w:pPr>
              <w:spacing w:after="0" w:line="240" w:lineRule="auto"/>
              <w:rPr>
                <w:rFonts w:ascii="Arial" w:eastAsia="Times New Roman" w:hAnsi="Arial" w:cs="Arial"/>
                <w:sz w:val="24"/>
                <w:szCs w:val="24"/>
                <w:lang w:eastAsia="ru-RU"/>
              </w:rPr>
            </w:pPr>
          </w:p>
        </w:tc>
        <w:tc>
          <w:tcPr>
            <w:tcW w:w="2556" w:type="dxa"/>
            <w:tcBorders>
              <w:top w:val="nil"/>
              <w:left w:val="nil"/>
              <w:bottom w:val="nil"/>
              <w:right w:val="nil"/>
            </w:tcBorders>
            <w:shd w:val="clear" w:color="auto" w:fill="auto"/>
            <w:noWrap/>
            <w:vAlign w:val="bottom"/>
          </w:tcPr>
          <w:p w:rsidR="00EA61AF" w:rsidRPr="0090612A" w:rsidRDefault="00EA61AF" w:rsidP="00BD540A">
            <w:pPr>
              <w:spacing w:after="0" w:line="240" w:lineRule="auto"/>
              <w:rPr>
                <w:rFonts w:ascii="Arial" w:eastAsia="Times New Roman" w:hAnsi="Arial" w:cs="Arial"/>
                <w:sz w:val="24"/>
                <w:szCs w:val="24"/>
                <w:lang w:eastAsia="ru-RU"/>
              </w:rPr>
            </w:pPr>
          </w:p>
        </w:tc>
        <w:tc>
          <w:tcPr>
            <w:tcW w:w="2504"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r>
      <w:tr w:rsidR="00EA61AF" w:rsidRPr="00673524" w:rsidTr="00BD540A">
        <w:trPr>
          <w:trHeight w:val="220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bCs/>
                <w:sz w:val="20"/>
                <w:szCs w:val="20"/>
                <w:lang w:eastAsia="ru-RU"/>
              </w:rPr>
            </w:pPr>
            <w:r w:rsidRPr="0090612A">
              <w:rPr>
                <w:rFonts w:ascii="Arial" w:eastAsia="Times New Roman" w:hAnsi="Arial" w:cs="Arial"/>
                <w:bCs/>
                <w:sz w:val="20"/>
                <w:szCs w:val="20"/>
                <w:lang w:eastAsia="ru-RU"/>
              </w:rPr>
              <w:t xml:space="preserve">№ </w:t>
            </w:r>
            <w:proofErr w:type="spellStart"/>
            <w:proofErr w:type="gramStart"/>
            <w:r w:rsidRPr="0090612A">
              <w:rPr>
                <w:rFonts w:ascii="Arial" w:eastAsia="Times New Roman" w:hAnsi="Arial" w:cs="Arial"/>
                <w:bCs/>
                <w:sz w:val="20"/>
                <w:szCs w:val="20"/>
                <w:lang w:eastAsia="ru-RU"/>
              </w:rPr>
              <w:t>п</w:t>
            </w:r>
            <w:proofErr w:type="spellEnd"/>
            <w:proofErr w:type="gramEnd"/>
            <w:r w:rsidRPr="0090612A">
              <w:rPr>
                <w:rFonts w:ascii="Arial" w:eastAsia="Times New Roman" w:hAnsi="Arial" w:cs="Arial"/>
                <w:bCs/>
                <w:sz w:val="20"/>
                <w:szCs w:val="20"/>
                <w:lang w:eastAsia="ru-RU"/>
              </w:rPr>
              <w:t>/</w:t>
            </w:r>
            <w:proofErr w:type="spellStart"/>
            <w:r w:rsidRPr="0090612A">
              <w:rPr>
                <w:rFonts w:ascii="Arial" w:eastAsia="Times New Roman" w:hAnsi="Arial" w:cs="Arial"/>
                <w:bCs/>
                <w:sz w:val="20"/>
                <w:szCs w:val="20"/>
                <w:lang w:eastAsia="ru-RU"/>
              </w:rPr>
              <w:t>п</w:t>
            </w:r>
            <w:proofErr w:type="spellEnd"/>
          </w:p>
        </w:tc>
        <w:tc>
          <w:tcPr>
            <w:tcW w:w="2516" w:type="dxa"/>
            <w:tcBorders>
              <w:top w:val="single" w:sz="4" w:space="0" w:color="auto"/>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bCs/>
                <w:sz w:val="20"/>
                <w:szCs w:val="20"/>
                <w:lang w:eastAsia="ru-RU"/>
              </w:rPr>
            </w:pPr>
            <w:r w:rsidRPr="0090612A">
              <w:rPr>
                <w:rFonts w:ascii="Arial" w:eastAsia="Times New Roman" w:hAnsi="Arial" w:cs="Arial"/>
                <w:bCs/>
                <w:sz w:val="20"/>
                <w:szCs w:val="20"/>
                <w:lang w:eastAsia="ru-RU"/>
              </w:rPr>
              <w:t>Должности работников, не отнесенные к государственным должностям и должностям государственной гражданской службы</w:t>
            </w:r>
          </w:p>
        </w:tc>
        <w:tc>
          <w:tcPr>
            <w:tcW w:w="1499" w:type="dxa"/>
            <w:tcBorders>
              <w:top w:val="single" w:sz="4" w:space="0" w:color="auto"/>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bCs/>
                <w:sz w:val="20"/>
                <w:szCs w:val="20"/>
                <w:lang w:eastAsia="ru-RU"/>
              </w:rPr>
            </w:pPr>
            <w:r w:rsidRPr="0090612A">
              <w:rPr>
                <w:rFonts w:ascii="Arial" w:eastAsia="Times New Roman" w:hAnsi="Arial" w:cs="Arial"/>
                <w:bCs/>
                <w:sz w:val="20"/>
                <w:szCs w:val="20"/>
                <w:lang w:eastAsia="ru-RU"/>
              </w:rPr>
              <w:t>Количество штатных единиц</w:t>
            </w:r>
          </w:p>
        </w:tc>
        <w:tc>
          <w:tcPr>
            <w:tcW w:w="2116" w:type="dxa"/>
            <w:tcBorders>
              <w:top w:val="single" w:sz="4" w:space="0" w:color="auto"/>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bCs/>
                <w:sz w:val="20"/>
                <w:szCs w:val="20"/>
                <w:lang w:eastAsia="ru-RU"/>
              </w:rPr>
            </w:pPr>
            <w:r w:rsidRPr="0090612A">
              <w:rPr>
                <w:rFonts w:ascii="Arial" w:eastAsia="Times New Roman" w:hAnsi="Arial" w:cs="Arial"/>
                <w:bCs/>
                <w:sz w:val="20"/>
                <w:szCs w:val="20"/>
                <w:lang w:eastAsia="ru-RU"/>
              </w:rPr>
              <w:t>Фамилия И.О. работника</w:t>
            </w:r>
          </w:p>
        </w:tc>
        <w:tc>
          <w:tcPr>
            <w:tcW w:w="2976" w:type="dxa"/>
            <w:tcBorders>
              <w:top w:val="single" w:sz="4" w:space="0" w:color="auto"/>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bCs/>
                <w:sz w:val="20"/>
                <w:szCs w:val="20"/>
                <w:lang w:eastAsia="ru-RU"/>
              </w:rPr>
            </w:pPr>
            <w:r w:rsidRPr="0090612A">
              <w:rPr>
                <w:rFonts w:ascii="Arial" w:eastAsia="Times New Roman" w:hAnsi="Arial" w:cs="Arial"/>
                <w:bCs/>
                <w:sz w:val="20"/>
                <w:szCs w:val="20"/>
                <w:lang w:eastAsia="ru-RU"/>
              </w:rPr>
              <w:t>Профессиональный уровень исполнения должностных обязанностей</w:t>
            </w:r>
          </w:p>
        </w:tc>
        <w:tc>
          <w:tcPr>
            <w:tcW w:w="2556" w:type="dxa"/>
            <w:tcBorders>
              <w:top w:val="single" w:sz="4" w:space="0" w:color="auto"/>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bCs/>
                <w:sz w:val="20"/>
                <w:szCs w:val="20"/>
                <w:lang w:eastAsia="ru-RU"/>
              </w:rPr>
            </w:pPr>
            <w:r w:rsidRPr="0090612A">
              <w:rPr>
                <w:rFonts w:ascii="Arial" w:eastAsia="Times New Roman" w:hAnsi="Arial" w:cs="Arial"/>
                <w:bCs/>
                <w:sz w:val="20"/>
                <w:szCs w:val="20"/>
                <w:lang w:eastAsia="ru-RU"/>
              </w:rPr>
              <w:t>Предельный размер выплат к окладу (должностному окладу) за качество выполняемых работ в соответствии с Положением, баллы</w:t>
            </w:r>
          </w:p>
        </w:tc>
        <w:tc>
          <w:tcPr>
            <w:tcW w:w="2504" w:type="dxa"/>
            <w:tcBorders>
              <w:top w:val="single" w:sz="4" w:space="0" w:color="auto"/>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bCs/>
                <w:sz w:val="20"/>
                <w:szCs w:val="20"/>
                <w:lang w:eastAsia="ru-RU"/>
              </w:rPr>
            </w:pPr>
            <w:r w:rsidRPr="0090612A">
              <w:rPr>
                <w:rFonts w:ascii="Arial" w:eastAsia="Times New Roman" w:hAnsi="Arial" w:cs="Arial"/>
                <w:bCs/>
                <w:sz w:val="20"/>
                <w:szCs w:val="20"/>
                <w:lang w:eastAsia="ru-RU"/>
              </w:rPr>
              <w:t>Установленный размер выплат к окладу (должностному окладу) за качество выполняемых работ, баллы</w:t>
            </w:r>
          </w:p>
        </w:tc>
      </w:tr>
      <w:tr w:rsidR="00EA61AF" w:rsidRPr="00673524" w:rsidTr="00BD540A">
        <w:trPr>
          <w:trHeight w:val="394"/>
        </w:trPr>
        <w:tc>
          <w:tcPr>
            <w:tcW w:w="14727" w:type="dxa"/>
            <w:gridSpan w:val="7"/>
            <w:tcBorders>
              <w:top w:val="single" w:sz="4" w:space="0" w:color="auto"/>
              <w:left w:val="single" w:sz="4" w:space="0" w:color="auto"/>
              <w:bottom w:val="single" w:sz="4" w:space="0" w:color="auto"/>
              <w:right w:val="nil"/>
            </w:tcBorders>
            <w:shd w:val="clear" w:color="auto" w:fill="auto"/>
            <w:vAlign w:val="bottom"/>
          </w:tcPr>
          <w:p w:rsidR="00EA61AF" w:rsidRPr="0090612A" w:rsidRDefault="00EA61AF" w:rsidP="00BD540A">
            <w:pPr>
              <w:spacing w:after="0" w:line="240" w:lineRule="auto"/>
              <w:jc w:val="both"/>
              <w:rPr>
                <w:rFonts w:ascii="Arial" w:eastAsia="Times New Roman" w:hAnsi="Arial" w:cs="Arial"/>
                <w:bCs/>
                <w:sz w:val="24"/>
                <w:szCs w:val="24"/>
                <w:lang w:eastAsia="ru-RU"/>
              </w:rPr>
            </w:pPr>
            <w:r w:rsidRPr="0090612A">
              <w:rPr>
                <w:rFonts w:ascii="Arial" w:eastAsia="Times New Roman" w:hAnsi="Arial" w:cs="Arial"/>
                <w:bCs/>
                <w:sz w:val="24"/>
                <w:szCs w:val="24"/>
                <w:lang w:eastAsia="ru-RU"/>
              </w:rPr>
              <w:t xml:space="preserve">Работники (специалисты и рабочие) материально-технического снабжения, ремонтно-технического </w:t>
            </w:r>
            <w:proofErr w:type="spellStart"/>
            <w:r w:rsidRPr="0090612A">
              <w:rPr>
                <w:rFonts w:ascii="Arial" w:eastAsia="Times New Roman" w:hAnsi="Arial" w:cs="Arial"/>
                <w:bCs/>
                <w:sz w:val="24"/>
                <w:szCs w:val="24"/>
                <w:lang w:eastAsia="ru-RU"/>
              </w:rPr>
              <w:t>осблуживания</w:t>
            </w:r>
            <w:proofErr w:type="spellEnd"/>
          </w:p>
        </w:tc>
      </w:tr>
      <w:tr w:rsidR="00EA61AF" w:rsidRPr="00673524" w:rsidTr="00BD540A">
        <w:trPr>
          <w:trHeight w:val="810"/>
        </w:trPr>
        <w:tc>
          <w:tcPr>
            <w:tcW w:w="560"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1</w:t>
            </w:r>
          </w:p>
        </w:tc>
        <w:tc>
          <w:tcPr>
            <w:tcW w:w="2516"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Водитель</w:t>
            </w:r>
          </w:p>
        </w:tc>
        <w:tc>
          <w:tcPr>
            <w:tcW w:w="1499"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1</w:t>
            </w:r>
          </w:p>
        </w:tc>
        <w:tc>
          <w:tcPr>
            <w:tcW w:w="2116" w:type="dxa"/>
            <w:vMerge w:val="restart"/>
            <w:tcBorders>
              <w:top w:val="nil"/>
              <w:left w:val="single" w:sz="4" w:space="0" w:color="auto"/>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76"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Оперативное и результативное исполнение функциональных обязанностей</w:t>
            </w:r>
          </w:p>
        </w:tc>
        <w:tc>
          <w:tcPr>
            <w:tcW w:w="2556"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140</w:t>
            </w:r>
          </w:p>
        </w:tc>
        <w:tc>
          <w:tcPr>
            <w:tcW w:w="2504" w:type="dxa"/>
            <w:tcBorders>
              <w:top w:val="nil"/>
              <w:left w:val="nil"/>
              <w:bottom w:val="single" w:sz="4" w:space="0" w:color="auto"/>
              <w:right w:val="single" w:sz="4" w:space="0" w:color="auto"/>
            </w:tcBorders>
            <w:shd w:val="clear" w:color="auto" w:fill="auto"/>
            <w:noWrap/>
            <w:vAlign w:val="bottom"/>
          </w:tcPr>
          <w:p w:rsidR="00EA61AF" w:rsidRPr="00673524" w:rsidRDefault="00EA61AF" w:rsidP="00BD540A">
            <w:pPr>
              <w:spacing w:after="0" w:line="240" w:lineRule="auto"/>
              <w:jc w:val="both"/>
              <w:rPr>
                <w:rFonts w:ascii="Times New Roman" w:eastAsia="Times New Roman" w:hAnsi="Times New Roman"/>
                <w:sz w:val="24"/>
                <w:szCs w:val="24"/>
                <w:lang w:eastAsia="ru-RU"/>
              </w:rPr>
            </w:pPr>
          </w:p>
        </w:tc>
      </w:tr>
      <w:tr w:rsidR="00EA61AF" w:rsidRPr="00673524" w:rsidTr="00BD540A">
        <w:trPr>
          <w:trHeight w:val="1335"/>
        </w:trPr>
        <w:tc>
          <w:tcPr>
            <w:tcW w:w="56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516"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1499"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116" w:type="dxa"/>
            <w:vMerge/>
            <w:tcBorders>
              <w:top w:val="nil"/>
              <w:left w:val="single" w:sz="4" w:space="0" w:color="auto"/>
              <w:bottom w:val="single" w:sz="4" w:space="0" w:color="auto"/>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76"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Участие в организации и реализации мероприятий различного уровня, в выполнении важных и срочных работ</w:t>
            </w:r>
          </w:p>
        </w:tc>
        <w:tc>
          <w:tcPr>
            <w:tcW w:w="2556"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10</w:t>
            </w:r>
          </w:p>
        </w:tc>
        <w:tc>
          <w:tcPr>
            <w:tcW w:w="2504" w:type="dxa"/>
            <w:tcBorders>
              <w:top w:val="nil"/>
              <w:left w:val="nil"/>
              <w:bottom w:val="single" w:sz="4" w:space="0" w:color="auto"/>
              <w:right w:val="single" w:sz="4" w:space="0" w:color="auto"/>
            </w:tcBorders>
            <w:shd w:val="clear" w:color="auto" w:fill="auto"/>
            <w:noWrap/>
            <w:vAlign w:val="bottom"/>
          </w:tcPr>
          <w:p w:rsidR="00EA61AF" w:rsidRPr="00673524" w:rsidRDefault="00EA61AF" w:rsidP="00BD540A">
            <w:pPr>
              <w:spacing w:after="0" w:line="240" w:lineRule="auto"/>
              <w:jc w:val="both"/>
              <w:rPr>
                <w:rFonts w:ascii="Times New Roman" w:eastAsia="Times New Roman" w:hAnsi="Times New Roman"/>
                <w:sz w:val="24"/>
                <w:szCs w:val="24"/>
                <w:lang w:eastAsia="ru-RU"/>
              </w:rPr>
            </w:pPr>
          </w:p>
        </w:tc>
      </w:tr>
      <w:tr w:rsidR="00EA61AF" w:rsidRPr="00673524" w:rsidTr="00BD540A">
        <w:trPr>
          <w:trHeight w:val="303"/>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2</w:t>
            </w:r>
          </w:p>
        </w:tc>
        <w:tc>
          <w:tcPr>
            <w:tcW w:w="2516"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Электрик</w:t>
            </w:r>
          </w:p>
        </w:tc>
        <w:tc>
          <w:tcPr>
            <w:tcW w:w="1499" w:type="dxa"/>
            <w:vMerge w:val="restart"/>
            <w:tcBorders>
              <w:top w:val="nil"/>
              <w:left w:val="single" w:sz="4" w:space="0" w:color="auto"/>
              <w:bottom w:val="single" w:sz="4" w:space="0" w:color="000000"/>
              <w:right w:val="single" w:sz="4" w:space="0" w:color="auto"/>
            </w:tcBorders>
            <w:shd w:val="clear" w:color="auto" w:fill="auto"/>
            <w:noWrap/>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1</w:t>
            </w:r>
          </w:p>
        </w:tc>
        <w:tc>
          <w:tcPr>
            <w:tcW w:w="2116" w:type="dxa"/>
            <w:vMerge w:val="restart"/>
            <w:tcBorders>
              <w:top w:val="nil"/>
              <w:left w:val="single" w:sz="4" w:space="0" w:color="auto"/>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 </w:t>
            </w:r>
          </w:p>
        </w:tc>
        <w:tc>
          <w:tcPr>
            <w:tcW w:w="2976"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 xml:space="preserve">Оперативное и результативное исполнение функциональных </w:t>
            </w:r>
            <w:r w:rsidRPr="0090612A">
              <w:rPr>
                <w:rFonts w:ascii="Arial" w:eastAsia="Times New Roman" w:hAnsi="Arial" w:cs="Arial"/>
                <w:sz w:val="24"/>
                <w:szCs w:val="24"/>
                <w:lang w:eastAsia="ru-RU"/>
              </w:rPr>
              <w:lastRenderedPageBreak/>
              <w:t>обязанностей</w:t>
            </w:r>
          </w:p>
        </w:tc>
        <w:tc>
          <w:tcPr>
            <w:tcW w:w="2556"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lastRenderedPageBreak/>
              <w:t>140</w:t>
            </w:r>
          </w:p>
        </w:tc>
        <w:tc>
          <w:tcPr>
            <w:tcW w:w="2504" w:type="dxa"/>
            <w:tcBorders>
              <w:top w:val="nil"/>
              <w:left w:val="nil"/>
              <w:bottom w:val="single" w:sz="4" w:space="0" w:color="auto"/>
              <w:right w:val="single" w:sz="4" w:space="0" w:color="auto"/>
            </w:tcBorders>
            <w:shd w:val="clear" w:color="auto" w:fill="auto"/>
            <w:noWrap/>
            <w:vAlign w:val="bottom"/>
          </w:tcPr>
          <w:p w:rsidR="00EA61AF" w:rsidRPr="00673524" w:rsidRDefault="00EA61AF" w:rsidP="00BD540A">
            <w:pPr>
              <w:spacing w:after="0" w:line="240" w:lineRule="auto"/>
              <w:jc w:val="both"/>
              <w:rPr>
                <w:rFonts w:ascii="Times New Roman" w:eastAsia="Times New Roman" w:hAnsi="Times New Roman"/>
                <w:sz w:val="24"/>
                <w:szCs w:val="24"/>
                <w:lang w:eastAsia="ru-RU"/>
              </w:rPr>
            </w:pPr>
          </w:p>
        </w:tc>
      </w:tr>
      <w:tr w:rsidR="00EA61AF" w:rsidRPr="00673524" w:rsidTr="00BD540A">
        <w:trPr>
          <w:trHeight w:val="1020"/>
        </w:trPr>
        <w:tc>
          <w:tcPr>
            <w:tcW w:w="56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516"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1499"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116" w:type="dxa"/>
            <w:vMerge/>
            <w:tcBorders>
              <w:top w:val="nil"/>
              <w:left w:val="single" w:sz="4" w:space="0" w:color="auto"/>
              <w:bottom w:val="single" w:sz="4" w:space="0" w:color="auto"/>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76"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Участие в организации и реализации мероприятий различного уровня, в выполнении важных и срочных работ</w:t>
            </w:r>
          </w:p>
        </w:tc>
        <w:tc>
          <w:tcPr>
            <w:tcW w:w="2556"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10</w:t>
            </w:r>
          </w:p>
        </w:tc>
        <w:tc>
          <w:tcPr>
            <w:tcW w:w="2504" w:type="dxa"/>
            <w:tcBorders>
              <w:top w:val="nil"/>
              <w:left w:val="nil"/>
              <w:bottom w:val="single" w:sz="4" w:space="0" w:color="auto"/>
              <w:right w:val="single" w:sz="4" w:space="0" w:color="auto"/>
            </w:tcBorders>
            <w:shd w:val="clear" w:color="auto" w:fill="auto"/>
            <w:noWrap/>
            <w:vAlign w:val="bottom"/>
          </w:tcPr>
          <w:p w:rsidR="00EA61AF" w:rsidRPr="00673524" w:rsidRDefault="00EA61AF" w:rsidP="00BD540A">
            <w:pPr>
              <w:spacing w:after="0" w:line="240" w:lineRule="auto"/>
              <w:jc w:val="both"/>
              <w:rPr>
                <w:rFonts w:ascii="Times New Roman" w:eastAsia="Times New Roman" w:hAnsi="Times New Roman"/>
                <w:sz w:val="24"/>
                <w:szCs w:val="24"/>
                <w:lang w:eastAsia="ru-RU"/>
              </w:rPr>
            </w:pPr>
          </w:p>
        </w:tc>
      </w:tr>
      <w:tr w:rsidR="00EA61AF" w:rsidRPr="00673524" w:rsidTr="00BD540A">
        <w:trPr>
          <w:trHeight w:val="329"/>
        </w:trPr>
        <w:tc>
          <w:tcPr>
            <w:tcW w:w="14727" w:type="dxa"/>
            <w:gridSpan w:val="7"/>
            <w:tcBorders>
              <w:top w:val="single" w:sz="4" w:space="0" w:color="auto"/>
              <w:left w:val="single" w:sz="4" w:space="0" w:color="auto"/>
              <w:bottom w:val="single" w:sz="4" w:space="0" w:color="auto"/>
              <w:right w:val="nil"/>
            </w:tcBorders>
            <w:shd w:val="clear" w:color="auto" w:fill="auto"/>
            <w:vAlign w:val="bottom"/>
          </w:tcPr>
          <w:p w:rsidR="00EA61AF" w:rsidRPr="0090612A" w:rsidRDefault="00EA61AF" w:rsidP="00BD540A">
            <w:pPr>
              <w:spacing w:after="0" w:line="240" w:lineRule="auto"/>
              <w:jc w:val="center"/>
              <w:rPr>
                <w:rFonts w:ascii="Arial" w:eastAsia="Times New Roman" w:hAnsi="Arial" w:cs="Arial"/>
                <w:bCs/>
                <w:sz w:val="24"/>
                <w:szCs w:val="24"/>
                <w:lang w:eastAsia="ru-RU"/>
              </w:rPr>
            </w:pPr>
            <w:r w:rsidRPr="0090612A">
              <w:rPr>
                <w:rFonts w:ascii="Arial" w:eastAsia="Times New Roman" w:hAnsi="Arial" w:cs="Arial"/>
                <w:bCs/>
                <w:sz w:val="24"/>
                <w:szCs w:val="24"/>
                <w:lang w:eastAsia="ru-RU"/>
              </w:rPr>
              <w:t>Младший обслуживающий персонал</w:t>
            </w:r>
          </w:p>
        </w:tc>
      </w:tr>
      <w:tr w:rsidR="00EA61AF" w:rsidRPr="00673524" w:rsidTr="00BD540A">
        <w:trPr>
          <w:trHeight w:val="79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3</w:t>
            </w:r>
          </w:p>
        </w:tc>
        <w:tc>
          <w:tcPr>
            <w:tcW w:w="2516"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Сторож</w:t>
            </w:r>
          </w:p>
        </w:tc>
        <w:tc>
          <w:tcPr>
            <w:tcW w:w="1499" w:type="dxa"/>
            <w:vMerge w:val="restart"/>
            <w:tcBorders>
              <w:top w:val="nil"/>
              <w:left w:val="single" w:sz="4" w:space="0" w:color="auto"/>
              <w:bottom w:val="single" w:sz="4" w:space="0" w:color="000000"/>
              <w:right w:val="single" w:sz="4" w:space="0" w:color="auto"/>
            </w:tcBorders>
            <w:shd w:val="clear" w:color="auto" w:fill="auto"/>
            <w:noWrap/>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1</w:t>
            </w:r>
          </w:p>
        </w:tc>
        <w:tc>
          <w:tcPr>
            <w:tcW w:w="2116" w:type="dxa"/>
            <w:vMerge w:val="restart"/>
            <w:tcBorders>
              <w:top w:val="nil"/>
              <w:left w:val="single" w:sz="4" w:space="0" w:color="auto"/>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76"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Оперативное и результативное исполнение функциональных обязанностей</w:t>
            </w:r>
          </w:p>
        </w:tc>
        <w:tc>
          <w:tcPr>
            <w:tcW w:w="2556"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100</w:t>
            </w:r>
          </w:p>
        </w:tc>
        <w:tc>
          <w:tcPr>
            <w:tcW w:w="2504" w:type="dxa"/>
            <w:tcBorders>
              <w:top w:val="nil"/>
              <w:left w:val="nil"/>
              <w:bottom w:val="single" w:sz="4" w:space="0" w:color="auto"/>
              <w:right w:val="single" w:sz="4" w:space="0" w:color="auto"/>
            </w:tcBorders>
            <w:shd w:val="clear" w:color="auto" w:fill="auto"/>
            <w:noWrap/>
            <w:vAlign w:val="bottom"/>
          </w:tcPr>
          <w:p w:rsidR="00EA61AF" w:rsidRPr="00673524" w:rsidRDefault="00EA61AF" w:rsidP="00BD540A">
            <w:pPr>
              <w:spacing w:after="0" w:line="240" w:lineRule="auto"/>
              <w:jc w:val="both"/>
              <w:rPr>
                <w:rFonts w:ascii="Times New Roman" w:eastAsia="Times New Roman" w:hAnsi="Times New Roman"/>
                <w:sz w:val="24"/>
                <w:szCs w:val="24"/>
                <w:lang w:eastAsia="ru-RU"/>
              </w:rPr>
            </w:pPr>
          </w:p>
        </w:tc>
      </w:tr>
      <w:tr w:rsidR="00EA61AF" w:rsidRPr="00673524" w:rsidTr="00BD540A">
        <w:trPr>
          <w:trHeight w:val="1020"/>
        </w:trPr>
        <w:tc>
          <w:tcPr>
            <w:tcW w:w="56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516"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1499"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116" w:type="dxa"/>
            <w:vMerge/>
            <w:tcBorders>
              <w:top w:val="nil"/>
              <w:left w:val="single" w:sz="4" w:space="0" w:color="auto"/>
              <w:bottom w:val="single" w:sz="4" w:space="0" w:color="auto"/>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76"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Участие в организации и реализации мероприятий различного уровня, в выполнении важных и срочных работ</w:t>
            </w:r>
          </w:p>
        </w:tc>
        <w:tc>
          <w:tcPr>
            <w:tcW w:w="2556"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10</w:t>
            </w:r>
          </w:p>
        </w:tc>
        <w:tc>
          <w:tcPr>
            <w:tcW w:w="2504" w:type="dxa"/>
            <w:tcBorders>
              <w:top w:val="nil"/>
              <w:left w:val="nil"/>
              <w:bottom w:val="single" w:sz="4" w:space="0" w:color="auto"/>
              <w:right w:val="single" w:sz="4" w:space="0" w:color="auto"/>
            </w:tcBorders>
            <w:shd w:val="clear" w:color="auto" w:fill="auto"/>
            <w:noWrap/>
            <w:vAlign w:val="bottom"/>
          </w:tcPr>
          <w:p w:rsidR="00EA61AF" w:rsidRPr="00673524" w:rsidRDefault="00EA61AF" w:rsidP="00BD540A">
            <w:pPr>
              <w:spacing w:after="0" w:line="240" w:lineRule="auto"/>
              <w:jc w:val="both"/>
              <w:rPr>
                <w:rFonts w:ascii="Times New Roman" w:eastAsia="Times New Roman" w:hAnsi="Times New Roman"/>
                <w:sz w:val="24"/>
                <w:szCs w:val="24"/>
                <w:lang w:eastAsia="ru-RU"/>
              </w:rPr>
            </w:pPr>
          </w:p>
        </w:tc>
      </w:tr>
      <w:tr w:rsidR="00EA61AF" w:rsidRPr="00673524" w:rsidTr="00BD540A">
        <w:trPr>
          <w:trHeight w:val="795"/>
        </w:trPr>
        <w:tc>
          <w:tcPr>
            <w:tcW w:w="560"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4</w:t>
            </w:r>
          </w:p>
        </w:tc>
        <w:tc>
          <w:tcPr>
            <w:tcW w:w="2516"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Сторож</w:t>
            </w:r>
          </w:p>
        </w:tc>
        <w:tc>
          <w:tcPr>
            <w:tcW w:w="1499"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1</w:t>
            </w:r>
          </w:p>
        </w:tc>
        <w:tc>
          <w:tcPr>
            <w:tcW w:w="2116"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76"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Оперативное и результативное исполнение функциональных обязанностей</w:t>
            </w:r>
          </w:p>
        </w:tc>
        <w:tc>
          <w:tcPr>
            <w:tcW w:w="2556"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100</w:t>
            </w:r>
          </w:p>
        </w:tc>
        <w:tc>
          <w:tcPr>
            <w:tcW w:w="2504" w:type="dxa"/>
            <w:tcBorders>
              <w:top w:val="nil"/>
              <w:left w:val="nil"/>
              <w:bottom w:val="single" w:sz="4" w:space="0" w:color="auto"/>
              <w:right w:val="single" w:sz="4" w:space="0" w:color="auto"/>
            </w:tcBorders>
            <w:shd w:val="clear" w:color="auto" w:fill="auto"/>
            <w:noWrap/>
            <w:vAlign w:val="bottom"/>
          </w:tcPr>
          <w:p w:rsidR="00EA61AF" w:rsidRPr="00673524" w:rsidRDefault="00EA61AF" w:rsidP="00BD540A">
            <w:pPr>
              <w:spacing w:after="0" w:line="240" w:lineRule="auto"/>
              <w:jc w:val="both"/>
              <w:rPr>
                <w:rFonts w:ascii="Times New Roman" w:eastAsia="Times New Roman" w:hAnsi="Times New Roman"/>
                <w:sz w:val="24"/>
                <w:szCs w:val="24"/>
                <w:lang w:eastAsia="ru-RU"/>
              </w:rPr>
            </w:pPr>
          </w:p>
        </w:tc>
      </w:tr>
      <w:tr w:rsidR="00EA61AF" w:rsidRPr="00673524" w:rsidTr="00BD540A">
        <w:trPr>
          <w:trHeight w:val="1020"/>
        </w:trPr>
        <w:tc>
          <w:tcPr>
            <w:tcW w:w="56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516"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1499"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116"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76"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Участие в организации и реализации мероприятий различного уровня, в выполнении важных и срочных работ</w:t>
            </w:r>
          </w:p>
        </w:tc>
        <w:tc>
          <w:tcPr>
            <w:tcW w:w="2556"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10</w:t>
            </w:r>
          </w:p>
        </w:tc>
        <w:tc>
          <w:tcPr>
            <w:tcW w:w="2504" w:type="dxa"/>
            <w:tcBorders>
              <w:top w:val="nil"/>
              <w:left w:val="nil"/>
              <w:bottom w:val="single" w:sz="4" w:space="0" w:color="auto"/>
              <w:right w:val="single" w:sz="4" w:space="0" w:color="auto"/>
            </w:tcBorders>
            <w:shd w:val="clear" w:color="auto" w:fill="auto"/>
            <w:noWrap/>
            <w:vAlign w:val="bottom"/>
          </w:tcPr>
          <w:p w:rsidR="00EA61AF" w:rsidRPr="00673524" w:rsidRDefault="00EA61AF" w:rsidP="00BD540A">
            <w:pPr>
              <w:spacing w:after="0" w:line="240" w:lineRule="auto"/>
              <w:jc w:val="both"/>
              <w:rPr>
                <w:rFonts w:ascii="Times New Roman" w:eastAsia="Times New Roman" w:hAnsi="Times New Roman"/>
                <w:sz w:val="24"/>
                <w:szCs w:val="24"/>
                <w:lang w:eastAsia="ru-RU"/>
              </w:rPr>
            </w:pPr>
          </w:p>
        </w:tc>
      </w:tr>
      <w:tr w:rsidR="00EA61AF" w:rsidRPr="00673524" w:rsidTr="00BD540A">
        <w:trPr>
          <w:trHeight w:val="765"/>
        </w:trPr>
        <w:tc>
          <w:tcPr>
            <w:tcW w:w="560"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5</w:t>
            </w:r>
          </w:p>
        </w:tc>
        <w:tc>
          <w:tcPr>
            <w:tcW w:w="2516"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 xml:space="preserve">Уборщик служебных помещений  </w:t>
            </w:r>
          </w:p>
        </w:tc>
        <w:tc>
          <w:tcPr>
            <w:tcW w:w="1499"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1</w:t>
            </w:r>
          </w:p>
        </w:tc>
        <w:tc>
          <w:tcPr>
            <w:tcW w:w="2116" w:type="dxa"/>
            <w:vMerge w:val="restart"/>
            <w:tcBorders>
              <w:top w:val="nil"/>
              <w:left w:val="single" w:sz="4" w:space="0" w:color="auto"/>
              <w:bottom w:val="single" w:sz="4" w:space="0" w:color="000000"/>
              <w:right w:val="single" w:sz="4" w:space="0" w:color="auto"/>
            </w:tcBorders>
            <w:shd w:val="clear" w:color="auto" w:fill="auto"/>
            <w:noWrap/>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76"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 xml:space="preserve">Оперативное и результативное исполнение </w:t>
            </w:r>
            <w:r w:rsidRPr="0090612A">
              <w:rPr>
                <w:rFonts w:ascii="Arial" w:eastAsia="Times New Roman" w:hAnsi="Arial" w:cs="Arial"/>
                <w:sz w:val="24"/>
                <w:szCs w:val="24"/>
                <w:lang w:eastAsia="ru-RU"/>
              </w:rPr>
              <w:lastRenderedPageBreak/>
              <w:t>функциональных обязанностей</w:t>
            </w:r>
          </w:p>
        </w:tc>
        <w:tc>
          <w:tcPr>
            <w:tcW w:w="2556"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lastRenderedPageBreak/>
              <w:t>100</w:t>
            </w:r>
          </w:p>
        </w:tc>
        <w:tc>
          <w:tcPr>
            <w:tcW w:w="2504" w:type="dxa"/>
            <w:tcBorders>
              <w:top w:val="nil"/>
              <w:left w:val="nil"/>
              <w:bottom w:val="single" w:sz="4" w:space="0" w:color="auto"/>
              <w:right w:val="single" w:sz="4" w:space="0" w:color="auto"/>
            </w:tcBorders>
            <w:shd w:val="clear" w:color="auto" w:fill="auto"/>
            <w:noWrap/>
            <w:vAlign w:val="bottom"/>
          </w:tcPr>
          <w:p w:rsidR="00EA61AF" w:rsidRPr="00673524" w:rsidRDefault="00EA61AF" w:rsidP="00BD540A">
            <w:pPr>
              <w:spacing w:after="0" w:line="240" w:lineRule="auto"/>
              <w:jc w:val="both"/>
              <w:rPr>
                <w:rFonts w:ascii="Times New Roman" w:eastAsia="Times New Roman" w:hAnsi="Times New Roman"/>
                <w:sz w:val="24"/>
                <w:szCs w:val="24"/>
                <w:lang w:eastAsia="ru-RU"/>
              </w:rPr>
            </w:pPr>
          </w:p>
        </w:tc>
      </w:tr>
      <w:tr w:rsidR="00EA61AF" w:rsidRPr="00673524" w:rsidTr="00BD540A">
        <w:trPr>
          <w:trHeight w:val="1005"/>
        </w:trPr>
        <w:tc>
          <w:tcPr>
            <w:tcW w:w="56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516"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1499"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116"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76"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Участие в организации и реализации мероприятий различного уровня, в выполнении важных и срочных работ</w:t>
            </w:r>
          </w:p>
        </w:tc>
        <w:tc>
          <w:tcPr>
            <w:tcW w:w="2556"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10</w:t>
            </w:r>
          </w:p>
        </w:tc>
        <w:tc>
          <w:tcPr>
            <w:tcW w:w="2504" w:type="dxa"/>
            <w:tcBorders>
              <w:top w:val="nil"/>
              <w:left w:val="nil"/>
              <w:bottom w:val="single" w:sz="4" w:space="0" w:color="auto"/>
              <w:right w:val="single" w:sz="4" w:space="0" w:color="auto"/>
            </w:tcBorders>
            <w:shd w:val="clear" w:color="auto" w:fill="auto"/>
            <w:noWrap/>
            <w:vAlign w:val="bottom"/>
          </w:tcPr>
          <w:p w:rsidR="00EA61AF" w:rsidRPr="00673524" w:rsidRDefault="00EA61AF" w:rsidP="00BD540A">
            <w:pPr>
              <w:spacing w:after="0" w:line="240" w:lineRule="auto"/>
              <w:jc w:val="both"/>
              <w:rPr>
                <w:rFonts w:ascii="Times New Roman" w:eastAsia="Times New Roman" w:hAnsi="Times New Roman"/>
                <w:sz w:val="24"/>
                <w:szCs w:val="24"/>
                <w:lang w:eastAsia="ru-RU"/>
              </w:rPr>
            </w:pPr>
          </w:p>
        </w:tc>
      </w:tr>
      <w:tr w:rsidR="00EA61AF" w:rsidRPr="00673524" w:rsidTr="00BD540A">
        <w:trPr>
          <w:trHeight w:val="315"/>
        </w:trPr>
        <w:tc>
          <w:tcPr>
            <w:tcW w:w="560" w:type="dxa"/>
            <w:vMerge w:val="restart"/>
            <w:tcBorders>
              <w:top w:val="nil"/>
              <w:left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 6</w:t>
            </w:r>
          </w:p>
        </w:tc>
        <w:tc>
          <w:tcPr>
            <w:tcW w:w="2516" w:type="dxa"/>
            <w:vMerge w:val="restart"/>
            <w:tcBorders>
              <w:top w:val="nil"/>
              <w:left w:val="nil"/>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bCs/>
                <w:sz w:val="24"/>
                <w:szCs w:val="24"/>
                <w:lang w:eastAsia="ru-RU"/>
              </w:rPr>
            </w:pPr>
            <w:r w:rsidRPr="0090612A">
              <w:rPr>
                <w:rFonts w:ascii="Arial" w:eastAsia="Times New Roman" w:hAnsi="Arial" w:cs="Arial"/>
                <w:bCs/>
                <w:sz w:val="24"/>
                <w:szCs w:val="24"/>
                <w:lang w:eastAsia="ru-RU"/>
              </w:rPr>
              <w:t>Рабочий по благоустройство</w:t>
            </w:r>
          </w:p>
        </w:tc>
        <w:tc>
          <w:tcPr>
            <w:tcW w:w="1499" w:type="dxa"/>
            <w:vMerge w:val="restart"/>
            <w:tcBorders>
              <w:top w:val="nil"/>
              <w:left w:val="nil"/>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bCs/>
                <w:sz w:val="24"/>
                <w:szCs w:val="24"/>
                <w:lang w:eastAsia="ru-RU"/>
              </w:rPr>
            </w:pPr>
            <w:r w:rsidRPr="0090612A">
              <w:rPr>
                <w:rFonts w:ascii="Arial" w:eastAsia="Times New Roman" w:hAnsi="Arial" w:cs="Arial"/>
                <w:bCs/>
                <w:sz w:val="24"/>
                <w:szCs w:val="24"/>
                <w:lang w:eastAsia="ru-RU"/>
              </w:rPr>
              <w:t>4</w:t>
            </w:r>
          </w:p>
        </w:tc>
        <w:tc>
          <w:tcPr>
            <w:tcW w:w="2116" w:type="dxa"/>
            <w:vMerge w:val="restart"/>
            <w:tcBorders>
              <w:top w:val="nil"/>
              <w:left w:val="nil"/>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 </w:t>
            </w:r>
          </w:p>
        </w:tc>
        <w:tc>
          <w:tcPr>
            <w:tcW w:w="2976" w:type="dxa"/>
            <w:tcBorders>
              <w:top w:val="nil"/>
              <w:left w:val="nil"/>
              <w:bottom w:val="single" w:sz="4" w:space="0" w:color="auto"/>
              <w:right w:val="single" w:sz="4" w:space="0" w:color="auto"/>
            </w:tcBorders>
            <w:shd w:val="clear" w:color="auto" w:fill="auto"/>
            <w:noWrap/>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Оперативное и результативное исполнение функциональных обязанностей</w:t>
            </w:r>
          </w:p>
        </w:tc>
        <w:tc>
          <w:tcPr>
            <w:tcW w:w="2556"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bCs/>
                <w:sz w:val="24"/>
                <w:szCs w:val="24"/>
                <w:lang w:eastAsia="ru-RU"/>
              </w:rPr>
            </w:pPr>
          </w:p>
          <w:p w:rsidR="00EA61AF" w:rsidRPr="0090612A" w:rsidRDefault="00EA61AF" w:rsidP="00BD540A">
            <w:pPr>
              <w:spacing w:after="0" w:line="240" w:lineRule="auto"/>
              <w:jc w:val="both"/>
              <w:rPr>
                <w:rFonts w:ascii="Arial" w:eastAsia="Times New Roman" w:hAnsi="Arial" w:cs="Arial"/>
                <w:bCs/>
                <w:sz w:val="24"/>
                <w:szCs w:val="24"/>
                <w:lang w:eastAsia="ru-RU"/>
              </w:rPr>
            </w:pPr>
            <w:r w:rsidRPr="0090612A">
              <w:rPr>
                <w:rFonts w:ascii="Arial" w:eastAsia="Times New Roman" w:hAnsi="Arial" w:cs="Arial"/>
                <w:bCs/>
                <w:sz w:val="24"/>
                <w:szCs w:val="24"/>
                <w:lang w:eastAsia="ru-RU"/>
              </w:rPr>
              <w:t>100</w:t>
            </w:r>
          </w:p>
        </w:tc>
        <w:tc>
          <w:tcPr>
            <w:tcW w:w="2504" w:type="dxa"/>
            <w:tcBorders>
              <w:top w:val="nil"/>
              <w:left w:val="nil"/>
              <w:bottom w:val="single" w:sz="4" w:space="0" w:color="auto"/>
              <w:right w:val="single" w:sz="4" w:space="0" w:color="auto"/>
            </w:tcBorders>
            <w:shd w:val="clear" w:color="auto" w:fill="auto"/>
            <w:noWrap/>
            <w:vAlign w:val="bottom"/>
          </w:tcPr>
          <w:p w:rsidR="00EA61AF" w:rsidRPr="00673524" w:rsidRDefault="00EA61AF" w:rsidP="00BD540A">
            <w:pPr>
              <w:spacing w:after="0" w:line="240" w:lineRule="auto"/>
              <w:jc w:val="both"/>
              <w:rPr>
                <w:rFonts w:ascii="Times New Roman" w:eastAsia="Times New Roman" w:hAnsi="Times New Roman"/>
                <w:b/>
                <w:bCs/>
                <w:sz w:val="24"/>
                <w:szCs w:val="24"/>
                <w:lang w:eastAsia="ru-RU"/>
              </w:rPr>
            </w:pPr>
          </w:p>
          <w:p w:rsidR="00EA61AF" w:rsidRPr="00673524" w:rsidRDefault="00EA61AF" w:rsidP="00BD540A">
            <w:pPr>
              <w:spacing w:after="0" w:line="240" w:lineRule="auto"/>
              <w:jc w:val="both"/>
              <w:rPr>
                <w:rFonts w:ascii="Times New Roman" w:eastAsia="Times New Roman" w:hAnsi="Times New Roman"/>
                <w:b/>
                <w:bCs/>
                <w:sz w:val="24"/>
                <w:szCs w:val="24"/>
                <w:lang w:eastAsia="ru-RU"/>
              </w:rPr>
            </w:pPr>
          </w:p>
        </w:tc>
      </w:tr>
      <w:tr w:rsidR="00EA61AF" w:rsidRPr="00673524" w:rsidTr="00BD540A">
        <w:trPr>
          <w:trHeight w:val="315"/>
        </w:trPr>
        <w:tc>
          <w:tcPr>
            <w:tcW w:w="560" w:type="dxa"/>
            <w:vMerge/>
            <w:tcBorders>
              <w:left w:val="single" w:sz="4" w:space="0" w:color="auto"/>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516" w:type="dxa"/>
            <w:vMerge/>
            <w:tcBorders>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b/>
                <w:bCs/>
                <w:sz w:val="24"/>
                <w:szCs w:val="24"/>
                <w:lang w:eastAsia="ru-RU"/>
              </w:rPr>
            </w:pPr>
          </w:p>
        </w:tc>
        <w:tc>
          <w:tcPr>
            <w:tcW w:w="1499" w:type="dxa"/>
            <w:vMerge/>
            <w:tcBorders>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b/>
                <w:bCs/>
                <w:sz w:val="24"/>
                <w:szCs w:val="24"/>
                <w:lang w:eastAsia="ru-RU"/>
              </w:rPr>
            </w:pPr>
          </w:p>
        </w:tc>
        <w:tc>
          <w:tcPr>
            <w:tcW w:w="2116" w:type="dxa"/>
            <w:vMerge/>
            <w:tcBorders>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76" w:type="dxa"/>
            <w:tcBorders>
              <w:top w:val="single" w:sz="4" w:space="0" w:color="auto"/>
              <w:left w:val="nil"/>
              <w:bottom w:val="single" w:sz="4" w:space="0" w:color="auto"/>
              <w:right w:val="single" w:sz="4" w:space="0" w:color="auto"/>
            </w:tcBorders>
            <w:shd w:val="clear" w:color="auto" w:fill="auto"/>
            <w:noWrap/>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Участие в организации и реализации мероприятий различного уровня, в выполнении важных и срочных работ</w:t>
            </w:r>
          </w:p>
        </w:tc>
        <w:tc>
          <w:tcPr>
            <w:tcW w:w="2556" w:type="dxa"/>
            <w:tcBorders>
              <w:top w:val="single" w:sz="4" w:space="0" w:color="auto"/>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bCs/>
                <w:sz w:val="24"/>
                <w:szCs w:val="24"/>
                <w:lang w:eastAsia="ru-RU"/>
              </w:rPr>
            </w:pPr>
            <w:r w:rsidRPr="0090612A">
              <w:rPr>
                <w:rFonts w:ascii="Arial" w:eastAsia="Times New Roman" w:hAnsi="Arial" w:cs="Arial"/>
                <w:bCs/>
                <w:sz w:val="24"/>
                <w:szCs w:val="24"/>
                <w:lang w:eastAsia="ru-RU"/>
              </w:rPr>
              <w:t>10</w:t>
            </w:r>
          </w:p>
        </w:tc>
        <w:tc>
          <w:tcPr>
            <w:tcW w:w="2504" w:type="dxa"/>
            <w:tcBorders>
              <w:top w:val="single" w:sz="4" w:space="0" w:color="auto"/>
              <w:left w:val="nil"/>
              <w:bottom w:val="single" w:sz="4" w:space="0" w:color="auto"/>
              <w:right w:val="single" w:sz="4" w:space="0" w:color="auto"/>
            </w:tcBorders>
            <w:shd w:val="clear" w:color="auto" w:fill="auto"/>
            <w:noWrap/>
            <w:vAlign w:val="bottom"/>
          </w:tcPr>
          <w:p w:rsidR="00EA61AF" w:rsidRPr="00673524" w:rsidRDefault="00EA61AF" w:rsidP="00BD540A">
            <w:pPr>
              <w:spacing w:after="0" w:line="240" w:lineRule="auto"/>
              <w:jc w:val="both"/>
              <w:rPr>
                <w:rFonts w:ascii="Times New Roman" w:eastAsia="Times New Roman" w:hAnsi="Times New Roman"/>
                <w:b/>
                <w:bCs/>
                <w:sz w:val="24"/>
                <w:szCs w:val="24"/>
                <w:lang w:eastAsia="ru-RU"/>
              </w:rPr>
            </w:pPr>
          </w:p>
        </w:tc>
      </w:tr>
    </w:tbl>
    <w:p w:rsidR="00EA61AF" w:rsidRPr="00673524" w:rsidRDefault="00EA61AF" w:rsidP="00EA61AF">
      <w:pPr>
        <w:spacing w:after="0" w:line="240" w:lineRule="auto"/>
        <w:jc w:val="both"/>
        <w:rPr>
          <w:rFonts w:ascii="Times New Roman" w:hAnsi="Times New Roman"/>
          <w:sz w:val="24"/>
          <w:szCs w:val="24"/>
        </w:rPr>
      </w:pPr>
    </w:p>
    <w:p w:rsidR="00EA61AF" w:rsidRDefault="00EA61AF" w:rsidP="00EA61AF">
      <w:pPr>
        <w:jc w:val="both"/>
        <w:rPr>
          <w:rFonts w:ascii="Arial" w:hAnsi="Arial" w:cs="Arial"/>
          <w:sz w:val="20"/>
          <w:szCs w:val="20"/>
        </w:rPr>
      </w:pPr>
    </w:p>
    <w:p w:rsidR="00EA61AF" w:rsidRDefault="00EA61AF" w:rsidP="00EA61AF">
      <w:pPr>
        <w:jc w:val="both"/>
        <w:rPr>
          <w:rFonts w:ascii="Arial" w:hAnsi="Arial" w:cs="Arial"/>
          <w:sz w:val="20"/>
          <w:szCs w:val="20"/>
        </w:rPr>
      </w:pPr>
    </w:p>
    <w:p w:rsidR="00EA61AF" w:rsidRDefault="00EA61AF" w:rsidP="00EA61AF">
      <w:pPr>
        <w:jc w:val="both"/>
        <w:rPr>
          <w:rFonts w:ascii="Arial" w:hAnsi="Arial" w:cs="Arial"/>
          <w:sz w:val="20"/>
          <w:szCs w:val="20"/>
        </w:rPr>
      </w:pPr>
    </w:p>
    <w:p w:rsidR="00EA61AF" w:rsidRDefault="00EA61AF" w:rsidP="00EA61AF">
      <w:pPr>
        <w:jc w:val="both"/>
        <w:rPr>
          <w:rFonts w:ascii="Arial" w:hAnsi="Arial" w:cs="Arial"/>
          <w:sz w:val="20"/>
          <w:szCs w:val="20"/>
        </w:rPr>
      </w:pPr>
    </w:p>
    <w:p w:rsidR="00EA61AF" w:rsidRDefault="00EA61AF" w:rsidP="00EA61AF">
      <w:pPr>
        <w:jc w:val="both"/>
        <w:rPr>
          <w:rFonts w:ascii="Arial" w:hAnsi="Arial" w:cs="Arial"/>
          <w:sz w:val="20"/>
          <w:szCs w:val="20"/>
        </w:rPr>
      </w:pPr>
    </w:p>
    <w:p w:rsidR="00EA61AF" w:rsidRDefault="00EA61AF" w:rsidP="00EA61AF">
      <w:pPr>
        <w:jc w:val="both"/>
        <w:rPr>
          <w:rFonts w:ascii="Arial" w:hAnsi="Arial" w:cs="Arial"/>
          <w:sz w:val="20"/>
          <w:szCs w:val="20"/>
        </w:rPr>
      </w:pPr>
    </w:p>
    <w:p w:rsidR="00EA61AF" w:rsidRDefault="00EA61AF" w:rsidP="00EA61AF">
      <w:pPr>
        <w:jc w:val="both"/>
        <w:rPr>
          <w:rFonts w:ascii="Arial" w:hAnsi="Arial" w:cs="Arial"/>
          <w:sz w:val="20"/>
          <w:szCs w:val="20"/>
        </w:rPr>
      </w:pPr>
    </w:p>
    <w:tbl>
      <w:tblPr>
        <w:tblW w:w="15379" w:type="dxa"/>
        <w:tblInd w:w="-318" w:type="dxa"/>
        <w:tblLook w:val="0000"/>
      </w:tblPr>
      <w:tblGrid>
        <w:gridCol w:w="800"/>
        <w:gridCol w:w="2280"/>
        <w:gridCol w:w="1513"/>
        <w:gridCol w:w="2250"/>
        <w:gridCol w:w="2960"/>
        <w:gridCol w:w="2540"/>
        <w:gridCol w:w="2800"/>
        <w:gridCol w:w="236"/>
      </w:tblGrid>
      <w:tr w:rsidR="00EA61AF" w:rsidRPr="00673524" w:rsidTr="00BD540A">
        <w:trPr>
          <w:trHeight w:val="255"/>
        </w:trPr>
        <w:tc>
          <w:tcPr>
            <w:tcW w:w="800"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280"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1513"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250"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960"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540"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800" w:type="dxa"/>
            <w:tcBorders>
              <w:top w:val="nil"/>
              <w:left w:val="nil"/>
              <w:bottom w:val="nil"/>
              <w:right w:val="nil"/>
            </w:tcBorders>
            <w:shd w:val="clear" w:color="auto" w:fill="auto"/>
            <w:vAlign w:val="bottom"/>
          </w:tcPr>
          <w:p w:rsidR="00EA61AF" w:rsidRDefault="00EA61AF" w:rsidP="00BD540A">
            <w:pPr>
              <w:spacing w:after="0" w:line="240" w:lineRule="auto"/>
              <w:rPr>
                <w:rFonts w:ascii="Arial" w:eastAsia="Times New Roman" w:hAnsi="Arial" w:cs="Arial"/>
                <w:sz w:val="20"/>
                <w:szCs w:val="20"/>
                <w:lang w:eastAsia="ru-RU"/>
              </w:rPr>
            </w:pPr>
          </w:p>
          <w:p w:rsidR="00EA61AF" w:rsidRDefault="00EA61AF" w:rsidP="00BD540A">
            <w:pPr>
              <w:spacing w:after="0" w:line="240" w:lineRule="auto"/>
              <w:rPr>
                <w:rFonts w:ascii="Arial" w:eastAsia="Times New Roman" w:hAnsi="Arial" w:cs="Arial"/>
                <w:sz w:val="20"/>
                <w:szCs w:val="20"/>
                <w:lang w:eastAsia="ru-RU"/>
              </w:rPr>
            </w:pPr>
          </w:p>
          <w:p w:rsidR="00EA61AF" w:rsidRDefault="00EA61AF" w:rsidP="00BD540A">
            <w:pPr>
              <w:spacing w:after="0" w:line="240" w:lineRule="auto"/>
              <w:rPr>
                <w:rFonts w:ascii="Arial" w:eastAsia="Times New Roman" w:hAnsi="Arial" w:cs="Arial"/>
                <w:sz w:val="20"/>
                <w:szCs w:val="20"/>
                <w:lang w:eastAsia="ru-RU"/>
              </w:rPr>
            </w:pPr>
          </w:p>
          <w:p w:rsidR="00EA61AF" w:rsidRDefault="00EA61AF" w:rsidP="00BD540A">
            <w:pPr>
              <w:spacing w:after="0" w:line="240" w:lineRule="auto"/>
              <w:rPr>
                <w:rFonts w:ascii="Arial" w:eastAsia="Times New Roman" w:hAnsi="Arial" w:cs="Arial"/>
                <w:sz w:val="20"/>
                <w:szCs w:val="20"/>
                <w:lang w:eastAsia="ru-RU"/>
              </w:rPr>
            </w:pPr>
          </w:p>
          <w:p w:rsidR="00EA61AF" w:rsidRDefault="00EA61AF" w:rsidP="00BD540A">
            <w:pPr>
              <w:spacing w:after="0" w:line="240" w:lineRule="auto"/>
              <w:rPr>
                <w:rFonts w:ascii="Arial" w:eastAsia="Times New Roman" w:hAnsi="Arial" w:cs="Arial"/>
                <w:sz w:val="20"/>
                <w:szCs w:val="20"/>
                <w:lang w:eastAsia="ru-RU"/>
              </w:rPr>
            </w:pPr>
          </w:p>
          <w:p w:rsidR="00EA61AF" w:rsidRDefault="00EA61AF" w:rsidP="00BD540A">
            <w:pPr>
              <w:spacing w:after="0" w:line="240" w:lineRule="auto"/>
              <w:rPr>
                <w:rFonts w:ascii="Arial" w:eastAsia="Times New Roman" w:hAnsi="Arial" w:cs="Arial"/>
                <w:sz w:val="20"/>
                <w:szCs w:val="20"/>
                <w:lang w:eastAsia="ru-RU"/>
              </w:rPr>
            </w:pPr>
          </w:p>
          <w:p w:rsidR="00EA61AF" w:rsidRPr="0090612A" w:rsidRDefault="00EA61AF" w:rsidP="00BD540A">
            <w:pPr>
              <w:spacing w:after="0" w:line="240" w:lineRule="auto"/>
              <w:rPr>
                <w:rFonts w:ascii="Arial" w:eastAsia="Times New Roman" w:hAnsi="Arial" w:cs="Arial"/>
                <w:sz w:val="20"/>
                <w:szCs w:val="20"/>
                <w:lang w:eastAsia="ru-RU"/>
              </w:rPr>
            </w:pPr>
            <w:r w:rsidRPr="0090612A">
              <w:rPr>
                <w:rFonts w:ascii="Arial" w:eastAsia="Times New Roman" w:hAnsi="Arial" w:cs="Arial"/>
                <w:sz w:val="20"/>
                <w:szCs w:val="20"/>
                <w:lang w:eastAsia="ru-RU"/>
              </w:rPr>
              <w:t>Приложение № 3 к положению</w:t>
            </w:r>
          </w:p>
        </w:tc>
        <w:tc>
          <w:tcPr>
            <w:tcW w:w="236"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r>
      <w:tr w:rsidR="00EA61AF" w:rsidRPr="00673524" w:rsidTr="00BD540A">
        <w:trPr>
          <w:trHeight w:val="255"/>
        </w:trPr>
        <w:tc>
          <w:tcPr>
            <w:tcW w:w="800"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280"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1513"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250"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960"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540"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800" w:type="dxa"/>
            <w:tcBorders>
              <w:top w:val="nil"/>
              <w:left w:val="nil"/>
              <w:bottom w:val="nil"/>
              <w:right w:val="nil"/>
            </w:tcBorders>
            <w:shd w:val="clear" w:color="auto" w:fill="auto"/>
            <w:noWrap/>
            <w:vAlign w:val="bottom"/>
          </w:tcPr>
          <w:p w:rsidR="00EA61AF" w:rsidRPr="0090612A" w:rsidRDefault="00EA61AF" w:rsidP="00BD540A">
            <w:pPr>
              <w:spacing w:after="0" w:line="240" w:lineRule="auto"/>
              <w:rPr>
                <w:rFonts w:ascii="Arial" w:eastAsia="Times New Roman" w:hAnsi="Arial" w:cs="Arial"/>
                <w:sz w:val="24"/>
                <w:szCs w:val="24"/>
                <w:lang w:eastAsia="ru-RU"/>
              </w:rPr>
            </w:pPr>
          </w:p>
        </w:tc>
        <w:tc>
          <w:tcPr>
            <w:tcW w:w="236"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r>
      <w:tr w:rsidR="00EA61AF" w:rsidRPr="00673524" w:rsidTr="00BD540A">
        <w:trPr>
          <w:trHeight w:val="255"/>
        </w:trPr>
        <w:tc>
          <w:tcPr>
            <w:tcW w:w="800"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280"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1513"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250"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960"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540"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c>
          <w:tcPr>
            <w:tcW w:w="2800" w:type="dxa"/>
            <w:tcBorders>
              <w:top w:val="nil"/>
              <w:left w:val="nil"/>
              <w:bottom w:val="nil"/>
              <w:right w:val="nil"/>
            </w:tcBorders>
            <w:shd w:val="clear" w:color="auto" w:fill="auto"/>
            <w:noWrap/>
            <w:vAlign w:val="bottom"/>
          </w:tcPr>
          <w:p w:rsidR="00EA61AF" w:rsidRPr="0090612A" w:rsidRDefault="00EA61AF" w:rsidP="00BD540A">
            <w:pPr>
              <w:spacing w:after="0" w:line="240" w:lineRule="auto"/>
              <w:rPr>
                <w:rFonts w:ascii="Arial" w:eastAsia="Times New Roman" w:hAnsi="Arial" w:cs="Arial"/>
                <w:sz w:val="24"/>
                <w:szCs w:val="24"/>
                <w:lang w:eastAsia="ru-RU"/>
              </w:rPr>
            </w:pPr>
          </w:p>
        </w:tc>
        <w:tc>
          <w:tcPr>
            <w:tcW w:w="236" w:type="dxa"/>
            <w:tcBorders>
              <w:top w:val="nil"/>
              <w:left w:val="nil"/>
              <w:bottom w:val="nil"/>
              <w:right w:val="nil"/>
            </w:tcBorders>
            <w:shd w:val="clear" w:color="auto" w:fill="auto"/>
            <w:noWrap/>
            <w:vAlign w:val="bottom"/>
          </w:tcPr>
          <w:p w:rsidR="00EA61AF" w:rsidRPr="00673524" w:rsidRDefault="00EA61AF" w:rsidP="00BD540A">
            <w:pPr>
              <w:spacing w:after="0" w:line="240" w:lineRule="auto"/>
              <w:rPr>
                <w:rFonts w:ascii="Times New Roman" w:eastAsia="Times New Roman" w:hAnsi="Times New Roman"/>
                <w:sz w:val="24"/>
                <w:szCs w:val="24"/>
                <w:lang w:eastAsia="ru-RU"/>
              </w:rPr>
            </w:pPr>
          </w:p>
        </w:tc>
      </w:tr>
      <w:tr w:rsidR="00EA61AF" w:rsidRPr="0090612A" w:rsidTr="00BD540A">
        <w:trPr>
          <w:trHeight w:val="735"/>
        </w:trPr>
        <w:tc>
          <w:tcPr>
            <w:tcW w:w="15379" w:type="dxa"/>
            <w:gridSpan w:val="8"/>
            <w:tcBorders>
              <w:top w:val="nil"/>
              <w:left w:val="nil"/>
              <w:bottom w:val="nil"/>
              <w:right w:val="nil"/>
            </w:tcBorders>
            <w:shd w:val="clear" w:color="auto" w:fill="auto"/>
            <w:vAlign w:val="center"/>
          </w:tcPr>
          <w:p w:rsidR="00EA61AF" w:rsidRPr="0090612A" w:rsidRDefault="00EA61AF" w:rsidP="00BD540A">
            <w:pPr>
              <w:spacing w:after="0" w:line="240" w:lineRule="auto"/>
              <w:jc w:val="center"/>
              <w:rPr>
                <w:rFonts w:ascii="Arial" w:eastAsia="Times New Roman" w:hAnsi="Arial" w:cs="Arial"/>
                <w:sz w:val="24"/>
                <w:szCs w:val="24"/>
                <w:lang w:eastAsia="ru-RU"/>
              </w:rPr>
            </w:pPr>
            <w:r w:rsidRPr="0090612A">
              <w:rPr>
                <w:rFonts w:ascii="Arial" w:eastAsia="Times New Roman" w:hAnsi="Arial" w:cs="Arial"/>
                <w:sz w:val="24"/>
                <w:szCs w:val="24"/>
                <w:lang w:eastAsia="ru-RU"/>
              </w:rPr>
              <w:t>Размер выплаты за интенсивность и высокие результаты работы.</w:t>
            </w:r>
          </w:p>
        </w:tc>
      </w:tr>
      <w:tr w:rsidR="00EA61AF" w:rsidRPr="0090612A" w:rsidTr="00BD540A">
        <w:trPr>
          <w:trHeight w:val="255"/>
        </w:trPr>
        <w:tc>
          <w:tcPr>
            <w:tcW w:w="800" w:type="dxa"/>
            <w:tcBorders>
              <w:top w:val="nil"/>
              <w:left w:val="nil"/>
              <w:bottom w:val="nil"/>
              <w:right w:val="nil"/>
            </w:tcBorders>
            <w:shd w:val="clear" w:color="auto" w:fill="auto"/>
            <w:noWrap/>
            <w:vAlign w:val="bottom"/>
          </w:tcPr>
          <w:p w:rsidR="00EA61AF" w:rsidRPr="0090612A" w:rsidRDefault="00EA61AF" w:rsidP="00BD540A">
            <w:pPr>
              <w:spacing w:after="0" w:line="240" w:lineRule="auto"/>
              <w:rPr>
                <w:rFonts w:ascii="Arial" w:eastAsia="Times New Roman" w:hAnsi="Arial" w:cs="Arial"/>
                <w:sz w:val="24"/>
                <w:szCs w:val="24"/>
                <w:lang w:eastAsia="ru-RU"/>
              </w:rPr>
            </w:pPr>
          </w:p>
        </w:tc>
        <w:tc>
          <w:tcPr>
            <w:tcW w:w="2280" w:type="dxa"/>
            <w:tcBorders>
              <w:top w:val="nil"/>
              <w:left w:val="nil"/>
              <w:bottom w:val="nil"/>
              <w:right w:val="nil"/>
            </w:tcBorders>
            <w:shd w:val="clear" w:color="auto" w:fill="auto"/>
            <w:noWrap/>
            <w:vAlign w:val="bottom"/>
          </w:tcPr>
          <w:p w:rsidR="00EA61AF" w:rsidRPr="0090612A" w:rsidRDefault="00EA61AF" w:rsidP="00BD540A">
            <w:pPr>
              <w:spacing w:after="0" w:line="240" w:lineRule="auto"/>
              <w:rPr>
                <w:rFonts w:ascii="Arial" w:eastAsia="Times New Roman" w:hAnsi="Arial" w:cs="Arial"/>
                <w:sz w:val="24"/>
                <w:szCs w:val="24"/>
                <w:lang w:eastAsia="ru-RU"/>
              </w:rPr>
            </w:pPr>
          </w:p>
        </w:tc>
        <w:tc>
          <w:tcPr>
            <w:tcW w:w="1513" w:type="dxa"/>
            <w:tcBorders>
              <w:top w:val="nil"/>
              <w:left w:val="nil"/>
              <w:bottom w:val="nil"/>
              <w:right w:val="nil"/>
            </w:tcBorders>
            <w:shd w:val="clear" w:color="auto" w:fill="auto"/>
            <w:noWrap/>
            <w:vAlign w:val="bottom"/>
          </w:tcPr>
          <w:p w:rsidR="00EA61AF" w:rsidRPr="0090612A" w:rsidRDefault="00EA61AF" w:rsidP="00BD540A">
            <w:pPr>
              <w:spacing w:after="0" w:line="240" w:lineRule="auto"/>
              <w:rPr>
                <w:rFonts w:ascii="Arial" w:eastAsia="Times New Roman" w:hAnsi="Arial" w:cs="Arial"/>
                <w:sz w:val="24"/>
                <w:szCs w:val="24"/>
                <w:lang w:eastAsia="ru-RU"/>
              </w:rPr>
            </w:pPr>
          </w:p>
        </w:tc>
        <w:tc>
          <w:tcPr>
            <w:tcW w:w="2250" w:type="dxa"/>
            <w:tcBorders>
              <w:top w:val="nil"/>
              <w:left w:val="nil"/>
              <w:bottom w:val="nil"/>
              <w:right w:val="nil"/>
            </w:tcBorders>
            <w:shd w:val="clear" w:color="auto" w:fill="auto"/>
            <w:noWrap/>
            <w:vAlign w:val="bottom"/>
          </w:tcPr>
          <w:p w:rsidR="00EA61AF" w:rsidRPr="0090612A" w:rsidRDefault="00EA61AF" w:rsidP="00BD540A">
            <w:pPr>
              <w:spacing w:after="0" w:line="240" w:lineRule="auto"/>
              <w:rPr>
                <w:rFonts w:ascii="Arial" w:eastAsia="Times New Roman" w:hAnsi="Arial" w:cs="Arial"/>
                <w:sz w:val="24"/>
                <w:szCs w:val="24"/>
                <w:lang w:eastAsia="ru-RU"/>
              </w:rPr>
            </w:pPr>
          </w:p>
        </w:tc>
        <w:tc>
          <w:tcPr>
            <w:tcW w:w="2960" w:type="dxa"/>
            <w:tcBorders>
              <w:top w:val="nil"/>
              <w:left w:val="nil"/>
              <w:bottom w:val="nil"/>
              <w:right w:val="nil"/>
            </w:tcBorders>
            <w:shd w:val="clear" w:color="auto" w:fill="auto"/>
            <w:noWrap/>
            <w:vAlign w:val="bottom"/>
          </w:tcPr>
          <w:p w:rsidR="00EA61AF" w:rsidRPr="0090612A" w:rsidRDefault="00EA61AF" w:rsidP="00BD540A">
            <w:pPr>
              <w:spacing w:after="0" w:line="240" w:lineRule="auto"/>
              <w:rPr>
                <w:rFonts w:ascii="Arial" w:eastAsia="Times New Roman" w:hAnsi="Arial" w:cs="Arial"/>
                <w:sz w:val="24"/>
                <w:szCs w:val="24"/>
                <w:lang w:eastAsia="ru-RU"/>
              </w:rPr>
            </w:pPr>
          </w:p>
        </w:tc>
        <w:tc>
          <w:tcPr>
            <w:tcW w:w="2540" w:type="dxa"/>
            <w:tcBorders>
              <w:top w:val="nil"/>
              <w:left w:val="nil"/>
              <w:bottom w:val="nil"/>
              <w:right w:val="nil"/>
            </w:tcBorders>
            <w:shd w:val="clear" w:color="auto" w:fill="auto"/>
            <w:noWrap/>
            <w:vAlign w:val="bottom"/>
          </w:tcPr>
          <w:p w:rsidR="00EA61AF" w:rsidRPr="0090612A" w:rsidRDefault="00EA61AF" w:rsidP="00BD540A">
            <w:pPr>
              <w:spacing w:after="0" w:line="240" w:lineRule="auto"/>
              <w:rPr>
                <w:rFonts w:ascii="Arial" w:eastAsia="Times New Roman" w:hAnsi="Arial" w:cs="Arial"/>
                <w:sz w:val="24"/>
                <w:szCs w:val="24"/>
                <w:lang w:eastAsia="ru-RU"/>
              </w:rPr>
            </w:pPr>
          </w:p>
        </w:tc>
        <w:tc>
          <w:tcPr>
            <w:tcW w:w="2800" w:type="dxa"/>
            <w:tcBorders>
              <w:top w:val="nil"/>
              <w:left w:val="nil"/>
              <w:bottom w:val="nil"/>
              <w:right w:val="nil"/>
            </w:tcBorders>
            <w:shd w:val="clear" w:color="auto" w:fill="auto"/>
            <w:noWrap/>
            <w:vAlign w:val="bottom"/>
          </w:tcPr>
          <w:p w:rsidR="00EA61AF" w:rsidRPr="0090612A" w:rsidRDefault="00EA61AF" w:rsidP="00BD540A">
            <w:pPr>
              <w:spacing w:after="0" w:line="240" w:lineRule="auto"/>
              <w:rPr>
                <w:rFonts w:ascii="Arial" w:eastAsia="Times New Roman" w:hAnsi="Arial" w:cs="Arial"/>
                <w:sz w:val="24"/>
                <w:szCs w:val="24"/>
                <w:lang w:eastAsia="ru-RU"/>
              </w:rPr>
            </w:pPr>
          </w:p>
        </w:tc>
        <w:tc>
          <w:tcPr>
            <w:tcW w:w="236" w:type="dxa"/>
            <w:tcBorders>
              <w:top w:val="nil"/>
              <w:left w:val="nil"/>
              <w:bottom w:val="nil"/>
              <w:right w:val="nil"/>
            </w:tcBorders>
            <w:shd w:val="clear" w:color="auto" w:fill="auto"/>
            <w:noWrap/>
            <w:vAlign w:val="bottom"/>
          </w:tcPr>
          <w:p w:rsidR="00EA61AF" w:rsidRPr="0090612A" w:rsidRDefault="00EA61AF" w:rsidP="00BD540A">
            <w:pPr>
              <w:spacing w:after="0" w:line="240" w:lineRule="auto"/>
              <w:rPr>
                <w:rFonts w:ascii="Arial" w:eastAsia="Times New Roman" w:hAnsi="Arial" w:cs="Arial"/>
                <w:sz w:val="24"/>
                <w:szCs w:val="24"/>
                <w:lang w:eastAsia="ru-RU"/>
              </w:rPr>
            </w:pPr>
          </w:p>
        </w:tc>
      </w:tr>
      <w:tr w:rsidR="00EA61AF" w:rsidRPr="0090612A" w:rsidTr="00BD540A">
        <w:trPr>
          <w:trHeight w:val="2205"/>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bCs/>
                <w:sz w:val="20"/>
                <w:szCs w:val="20"/>
                <w:lang w:eastAsia="ru-RU"/>
              </w:rPr>
            </w:pPr>
            <w:r w:rsidRPr="0090612A">
              <w:rPr>
                <w:rFonts w:ascii="Arial" w:eastAsia="Times New Roman" w:hAnsi="Arial" w:cs="Arial"/>
                <w:bCs/>
                <w:sz w:val="20"/>
                <w:szCs w:val="20"/>
                <w:lang w:eastAsia="ru-RU"/>
              </w:rPr>
              <w:t xml:space="preserve">№ </w:t>
            </w:r>
            <w:proofErr w:type="spellStart"/>
            <w:proofErr w:type="gramStart"/>
            <w:r w:rsidRPr="0090612A">
              <w:rPr>
                <w:rFonts w:ascii="Arial" w:eastAsia="Times New Roman" w:hAnsi="Arial" w:cs="Arial"/>
                <w:bCs/>
                <w:sz w:val="20"/>
                <w:szCs w:val="20"/>
                <w:lang w:eastAsia="ru-RU"/>
              </w:rPr>
              <w:t>п</w:t>
            </w:r>
            <w:proofErr w:type="spellEnd"/>
            <w:proofErr w:type="gramEnd"/>
            <w:r w:rsidRPr="0090612A">
              <w:rPr>
                <w:rFonts w:ascii="Arial" w:eastAsia="Times New Roman" w:hAnsi="Arial" w:cs="Arial"/>
                <w:bCs/>
                <w:sz w:val="20"/>
                <w:szCs w:val="20"/>
                <w:lang w:eastAsia="ru-RU"/>
              </w:rPr>
              <w:t>/</w:t>
            </w:r>
            <w:proofErr w:type="spellStart"/>
            <w:r w:rsidRPr="0090612A">
              <w:rPr>
                <w:rFonts w:ascii="Arial" w:eastAsia="Times New Roman" w:hAnsi="Arial" w:cs="Arial"/>
                <w:bCs/>
                <w:sz w:val="20"/>
                <w:szCs w:val="20"/>
                <w:lang w:eastAsia="ru-RU"/>
              </w:rPr>
              <w:t>п</w:t>
            </w:r>
            <w:proofErr w:type="spellEnd"/>
          </w:p>
        </w:tc>
        <w:tc>
          <w:tcPr>
            <w:tcW w:w="2280" w:type="dxa"/>
            <w:tcBorders>
              <w:top w:val="single" w:sz="4" w:space="0" w:color="auto"/>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bCs/>
                <w:sz w:val="20"/>
                <w:szCs w:val="20"/>
                <w:lang w:eastAsia="ru-RU"/>
              </w:rPr>
            </w:pPr>
            <w:r w:rsidRPr="0090612A">
              <w:rPr>
                <w:rFonts w:ascii="Arial" w:eastAsia="Times New Roman" w:hAnsi="Arial" w:cs="Arial"/>
                <w:bCs/>
                <w:sz w:val="20"/>
                <w:szCs w:val="20"/>
                <w:lang w:eastAsia="ru-RU"/>
              </w:rPr>
              <w:t>Должности работников, не отнесенные к государственным должностям и должностям государственной гражданской службы</w:t>
            </w:r>
          </w:p>
        </w:tc>
        <w:tc>
          <w:tcPr>
            <w:tcW w:w="1513" w:type="dxa"/>
            <w:tcBorders>
              <w:top w:val="single" w:sz="4" w:space="0" w:color="auto"/>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bCs/>
                <w:sz w:val="20"/>
                <w:szCs w:val="20"/>
                <w:lang w:eastAsia="ru-RU"/>
              </w:rPr>
            </w:pPr>
            <w:r w:rsidRPr="0090612A">
              <w:rPr>
                <w:rFonts w:ascii="Arial" w:eastAsia="Times New Roman" w:hAnsi="Arial" w:cs="Arial"/>
                <w:bCs/>
                <w:sz w:val="20"/>
                <w:szCs w:val="20"/>
                <w:lang w:eastAsia="ru-RU"/>
              </w:rPr>
              <w:t>Количество штатных единиц</w:t>
            </w:r>
          </w:p>
        </w:tc>
        <w:tc>
          <w:tcPr>
            <w:tcW w:w="2250" w:type="dxa"/>
            <w:tcBorders>
              <w:top w:val="single" w:sz="4" w:space="0" w:color="auto"/>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bCs/>
                <w:sz w:val="20"/>
                <w:szCs w:val="20"/>
                <w:lang w:eastAsia="ru-RU"/>
              </w:rPr>
            </w:pPr>
            <w:r>
              <w:rPr>
                <w:rFonts w:ascii="Arial" w:eastAsia="Times New Roman" w:hAnsi="Arial" w:cs="Arial"/>
                <w:bCs/>
                <w:sz w:val="20"/>
                <w:szCs w:val="20"/>
                <w:lang w:eastAsia="ru-RU"/>
              </w:rPr>
              <w:t xml:space="preserve">Фамилия И.О. </w:t>
            </w:r>
            <w:r w:rsidRPr="0090612A">
              <w:rPr>
                <w:rFonts w:ascii="Arial" w:eastAsia="Times New Roman" w:hAnsi="Arial" w:cs="Arial"/>
                <w:bCs/>
                <w:sz w:val="20"/>
                <w:szCs w:val="20"/>
                <w:lang w:eastAsia="ru-RU"/>
              </w:rPr>
              <w:t>работника</w:t>
            </w:r>
          </w:p>
        </w:tc>
        <w:tc>
          <w:tcPr>
            <w:tcW w:w="2960" w:type="dxa"/>
            <w:tcBorders>
              <w:top w:val="single" w:sz="4" w:space="0" w:color="auto"/>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bCs/>
                <w:sz w:val="20"/>
                <w:szCs w:val="20"/>
                <w:lang w:eastAsia="ru-RU"/>
              </w:rPr>
            </w:pPr>
            <w:r w:rsidRPr="0090612A">
              <w:rPr>
                <w:rFonts w:ascii="Arial" w:eastAsia="Times New Roman" w:hAnsi="Arial" w:cs="Arial"/>
                <w:bCs/>
                <w:sz w:val="20"/>
                <w:szCs w:val="20"/>
                <w:lang w:eastAsia="ru-RU"/>
              </w:rPr>
              <w:t>Достижение высоких результатов в работе, интенсивность</w:t>
            </w:r>
          </w:p>
        </w:tc>
        <w:tc>
          <w:tcPr>
            <w:tcW w:w="2540" w:type="dxa"/>
            <w:tcBorders>
              <w:top w:val="single" w:sz="4" w:space="0" w:color="auto"/>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bCs/>
                <w:sz w:val="20"/>
                <w:szCs w:val="20"/>
                <w:lang w:eastAsia="ru-RU"/>
              </w:rPr>
            </w:pPr>
            <w:r w:rsidRPr="0090612A">
              <w:rPr>
                <w:rFonts w:ascii="Arial" w:eastAsia="Times New Roman" w:hAnsi="Arial" w:cs="Arial"/>
                <w:bCs/>
                <w:sz w:val="20"/>
                <w:szCs w:val="20"/>
                <w:lang w:eastAsia="ru-RU"/>
              </w:rPr>
              <w:t>Предельный размер выплат к окладу (должностному окладу) за качество выполняемых работ в соответствии с Положением, баллы</w:t>
            </w:r>
          </w:p>
        </w:tc>
        <w:tc>
          <w:tcPr>
            <w:tcW w:w="2800" w:type="dxa"/>
            <w:tcBorders>
              <w:top w:val="single" w:sz="4" w:space="0" w:color="auto"/>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bCs/>
                <w:sz w:val="20"/>
                <w:szCs w:val="20"/>
                <w:lang w:eastAsia="ru-RU"/>
              </w:rPr>
            </w:pPr>
            <w:r w:rsidRPr="0090612A">
              <w:rPr>
                <w:rFonts w:ascii="Arial" w:eastAsia="Times New Roman" w:hAnsi="Arial" w:cs="Arial"/>
                <w:bCs/>
                <w:sz w:val="20"/>
                <w:szCs w:val="20"/>
                <w:lang w:eastAsia="ru-RU"/>
              </w:rPr>
              <w:t>Установленный размер выплат к окладу (должностному окладу) за качество выполняемых работ, баллы</w:t>
            </w:r>
          </w:p>
        </w:tc>
        <w:tc>
          <w:tcPr>
            <w:tcW w:w="236" w:type="dxa"/>
            <w:tcBorders>
              <w:top w:val="nil"/>
              <w:left w:val="nil"/>
              <w:bottom w:val="nil"/>
              <w:right w:val="nil"/>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319"/>
        </w:trPr>
        <w:tc>
          <w:tcPr>
            <w:tcW w:w="15143" w:type="dxa"/>
            <w:gridSpan w:val="7"/>
            <w:tcBorders>
              <w:top w:val="single" w:sz="4" w:space="0" w:color="auto"/>
              <w:left w:val="single" w:sz="4" w:space="0" w:color="auto"/>
              <w:bottom w:val="single" w:sz="4" w:space="0" w:color="auto"/>
              <w:right w:val="nil"/>
            </w:tcBorders>
            <w:shd w:val="clear" w:color="auto" w:fill="auto"/>
            <w:vAlign w:val="bottom"/>
          </w:tcPr>
          <w:p w:rsidR="00EA61AF" w:rsidRPr="0090612A" w:rsidRDefault="00EA61AF" w:rsidP="00BD540A">
            <w:pPr>
              <w:spacing w:after="0" w:line="240" w:lineRule="auto"/>
              <w:jc w:val="center"/>
              <w:rPr>
                <w:rFonts w:ascii="Arial" w:eastAsia="Times New Roman" w:hAnsi="Arial" w:cs="Arial"/>
                <w:bCs/>
                <w:sz w:val="24"/>
                <w:szCs w:val="24"/>
                <w:lang w:eastAsia="ru-RU"/>
              </w:rPr>
            </w:pPr>
            <w:r w:rsidRPr="0090612A">
              <w:rPr>
                <w:rFonts w:ascii="Arial" w:eastAsia="Times New Roman" w:hAnsi="Arial" w:cs="Arial"/>
                <w:bCs/>
                <w:sz w:val="24"/>
                <w:szCs w:val="24"/>
                <w:lang w:eastAsia="ru-RU"/>
              </w:rPr>
              <w:t xml:space="preserve">Работники (специалисты и рабочие) материально-технического снабжения, ремонтно-технического </w:t>
            </w:r>
            <w:proofErr w:type="spellStart"/>
            <w:r w:rsidRPr="0090612A">
              <w:rPr>
                <w:rFonts w:ascii="Arial" w:eastAsia="Times New Roman" w:hAnsi="Arial" w:cs="Arial"/>
                <w:bCs/>
                <w:sz w:val="24"/>
                <w:szCs w:val="24"/>
                <w:lang w:eastAsia="ru-RU"/>
              </w:rPr>
              <w:t>осблуживания</w:t>
            </w:r>
            <w:proofErr w:type="spellEnd"/>
          </w:p>
        </w:tc>
        <w:tc>
          <w:tcPr>
            <w:tcW w:w="236" w:type="dxa"/>
            <w:tcBorders>
              <w:top w:val="nil"/>
              <w:left w:val="nil"/>
              <w:bottom w:val="nil"/>
              <w:right w:val="nil"/>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600"/>
        </w:trPr>
        <w:tc>
          <w:tcPr>
            <w:tcW w:w="800"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1</w:t>
            </w:r>
          </w:p>
        </w:tc>
        <w:tc>
          <w:tcPr>
            <w:tcW w:w="2280"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Водитель</w:t>
            </w:r>
          </w:p>
        </w:tc>
        <w:tc>
          <w:tcPr>
            <w:tcW w:w="1513"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1</w:t>
            </w:r>
          </w:p>
        </w:tc>
        <w:tc>
          <w:tcPr>
            <w:tcW w:w="2250" w:type="dxa"/>
            <w:vMerge w:val="restart"/>
            <w:tcBorders>
              <w:top w:val="nil"/>
              <w:left w:val="single" w:sz="4" w:space="0" w:color="auto"/>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60"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Соблюдение требований техники безопасности и охраны труда</w:t>
            </w:r>
          </w:p>
        </w:tc>
        <w:tc>
          <w:tcPr>
            <w:tcW w:w="254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10</w:t>
            </w:r>
          </w:p>
        </w:tc>
        <w:tc>
          <w:tcPr>
            <w:tcW w:w="280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36" w:type="dxa"/>
            <w:tcBorders>
              <w:top w:val="nil"/>
              <w:left w:val="nil"/>
              <w:bottom w:val="nil"/>
              <w:right w:val="nil"/>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1065"/>
        </w:trPr>
        <w:tc>
          <w:tcPr>
            <w:tcW w:w="80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28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1513"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250" w:type="dxa"/>
            <w:vMerge/>
            <w:tcBorders>
              <w:top w:val="nil"/>
              <w:left w:val="single" w:sz="4" w:space="0" w:color="auto"/>
              <w:bottom w:val="single" w:sz="4" w:space="0" w:color="auto"/>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60"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Исполнение должностных обязанностей в условиях особого (напряженного) режима работы</w:t>
            </w:r>
          </w:p>
        </w:tc>
        <w:tc>
          <w:tcPr>
            <w:tcW w:w="254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90</w:t>
            </w:r>
          </w:p>
        </w:tc>
        <w:tc>
          <w:tcPr>
            <w:tcW w:w="280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36" w:type="dxa"/>
            <w:tcBorders>
              <w:top w:val="nil"/>
              <w:left w:val="nil"/>
              <w:bottom w:val="nil"/>
              <w:right w:val="nil"/>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855"/>
        </w:trPr>
        <w:tc>
          <w:tcPr>
            <w:tcW w:w="80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28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1513"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250" w:type="dxa"/>
            <w:vMerge/>
            <w:tcBorders>
              <w:top w:val="nil"/>
              <w:left w:val="single" w:sz="4" w:space="0" w:color="auto"/>
              <w:bottom w:val="single" w:sz="4" w:space="0" w:color="auto"/>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60"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Выполнение работ (функций), не входящих в круг должностных обязанностей</w:t>
            </w:r>
          </w:p>
        </w:tc>
        <w:tc>
          <w:tcPr>
            <w:tcW w:w="254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10</w:t>
            </w:r>
          </w:p>
        </w:tc>
        <w:tc>
          <w:tcPr>
            <w:tcW w:w="280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36" w:type="dxa"/>
            <w:tcBorders>
              <w:top w:val="nil"/>
              <w:left w:val="nil"/>
              <w:bottom w:val="nil"/>
              <w:right w:val="nil"/>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1110"/>
        </w:trPr>
        <w:tc>
          <w:tcPr>
            <w:tcW w:w="80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28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1513"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250" w:type="dxa"/>
            <w:vMerge/>
            <w:tcBorders>
              <w:top w:val="nil"/>
              <w:left w:val="single" w:sz="4" w:space="0" w:color="auto"/>
              <w:bottom w:val="single" w:sz="4" w:space="0" w:color="auto"/>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60"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Повышение квалификации (профессионального мастерства) по профилю выполняемой работы</w:t>
            </w:r>
          </w:p>
        </w:tc>
        <w:tc>
          <w:tcPr>
            <w:tcW w:w="254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5</w:t>
            </w:r>
          </w:p>
        </w:tc>
        <w:tc>
          <w:tcPr>
            <w:tcW w:w="280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36" w:type="dxa"/>
            <w:tcBorders>
              <w:top w:val="nil"/>
              <w:left w:val="nil"/>
              <w:bottom w:val="nil"/>
              <w:right w:val="nil"/>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555"/>
        </w:trPr>
        <w:tc>
          <w:tcPr>
            <w:tcW w:w="800" w:type="dxa"/>
            <w:vMerge w:val="restart"/>
            <w:tcBorders>
              <w:top w:val="nil"/>
              <w:left w:val="single" w:sz="4" w:space="0" w:color="auto"/>
              <w:bottom w:val="single" w:sz="4" w:space="0" w:color="000000"/>
              <w:right w:val="single" w:sz="4" w:space="0" w:color="auto"/>
            </w:tcBorders>
            <w:shd w:val="clear" w:color="auto" w:fill="auto"/>
            <w:noWrap/>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2</w:t>
            </w:r>
          </w:p>
        </w:tc>
        <w:tc>
          <w:tcPr>
            <w:tcW w:w="2280"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Электрик</w:t>
            </w:r>
          </w:p>
        </w:tc>
        <w:tc>
          <w:tcPr>
            <w:tcW w:w="1513" w:type="dxa"/>
            <w:vMerge w:val="restart"/>
            <w:tcBorders>
              <w:top w:val="nil"/>
              <w:left w:val="single" w:sz="4" w:space="0" w:color="auto"/>
              <w:bottom w:val="single" w:sz="4" w:space="0" w:color="000000"/>
              <w:right w:val="single" w:sz="4" w:space="0" w:color="auto"/>
            </w:tcBorders>
            <w:shd w:val="clear" w:color="auto" w:fill="auto"/>
            <w:noWrap/>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1</w:t>
            </w:r>
          </w:p>
        </w:tc>
        <w:tc>
          <w:tcPr>
            <w:tcW w:w="2250" w:type="dxa"/>
            <w:vMerge w:val="restart"/>
            <w:tcBorders>
              <w:top w:val="nil"/>
              <w:left w:val="single" w:sz="4" w:space="0" w:color="auto"/>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60"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Соблюдение требований техники безопасности и охраны труда</w:t>
            </w:r>
          </w:p>
        </w:tc>
        <w:tc>
          <w:tcPr>
            <w:tcW w:w="254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10</w:t>
            </w:r>
          </w:p>
        </w:tc>
        <w:tc>
          <w:tcPr>
            <w:tcW w:w="280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36" w:type="dxa"/>
            <w:tcBorders>
              <w:top w:val="nil"/>
              <w:left w:val="nil"/>
              <w:bottom w:val="nil"/>
              <w:right w:val="nil"/>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1095"/>
        </w:trPr>
        <w:tc>
          <w:tcPr>
            <w:tcW w:w="80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28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1513"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250" w:type="dxa"/>
            <w:vMerge/>
            <w:tcBorders>
              <w:top w:val="nil"/>
              <w:left w:val="single" w:sz="4" w:space="0" w:color="auto"/>
              <w:bottom w:val="single" w:sz="4" w:space="0" w:color="auto"/>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60"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Исполнение должностных обязанностей в условиях особого (напряженного) режима работы</w:t>
            </w:r>
          </w:p>
        </w:tc>
        <w:tc>
          <w:tcPr>
            <w:tcW w:w="254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90</w:t>
            </w:r>
          </w:p>
        </w:tc>
        <w:tc>
          <w:tcPr>
            <w:tcW w:w="280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36" w:type="dxa"/>
            <w:tcBorders>
              <w:top w:val="nil"/>
              <w:left w:val="nil"/>
              <w:bottom w:val="nil"/>
              <w:right w:val="nil"/>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825"/>
        </w:trPr>
        <w:tc>
          <w:tcPr>
            <w:tcW w:w="80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28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1513"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250" w:type="dxa"/>
            <w:vMerge/>
            <w:tcBorders>
              <w:top w:val="nil"/>
              <w:left w:val="single" w:sz="4" w:space="0" w:color="auto"/>
              <w:bottom w:val="single" w:sz="4" w:space="0" w:color="auto"/>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60"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Выполнение работ (функций), не входящих в круг должностных обязанностей</w:t>
            </w:r>
          </w:p>
        </w:tc>
        <w:tc>
          <w:tcPr>
            <w:tcW w:w="254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10</w:t>
            </w:r>
          </w:p>
        </w:tc>
        <w:tc>
          <w:tcPr>
            <w:tcW w:w="280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36" w:type="dxa"/>
            <w:tcBorders>
              <w:top w:val="nil"/>
              <w:left w:val="nil"/>
              <w:bottom w:val="nil"/>
              <w:right w:val="nil"/>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1020"/>
        </w:trPr>
        <w:tc>
          <w:tcPr>
            <w:tcW w:w="80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28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1513"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250" w:type="dxa"/>
            <w:vMerge/>
            <w:tcBorders>
              <w:top w:val="nil"/>
              <w:left w:val="single" w:sz="4" w:space="0" w:color="auto"/>
              <w:bottom w:val="single" w:sz="4" w:space="0" w:color="auto"/>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60"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Повышение квалификации (профессионального мастерства) по профилю выполняемой работы</w:t>
            </w:r>
          </w:p>
        </w:tc>
        <w:tc>
          <w:tcPr>
            <w:tcW w:w="254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5</w:t>
            </w:r>
          </w:p>
        </w:tc>
        <w:tc>
          <w:tcPr>
            <w:tcW w:w="280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36" w:type="dxa"/>
            <w:tcBorders>
              <w:top w:val="nil"/>
              <w:left w:val="nil"/>
              <w:bottom w:val="nil"/>
              <w:right w:val="nil"/>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319"/>
        </w:trPr>
        <w:tc>
          <w:tcPr>
            <w:tcW w:w="15143" w:type="dxa"/>
            <w:gridSpan w:val="7"/>
            <w:tcBorders>
              <w:top w:val="single" w:sz="4" w:space="0" w:color="auto"/>
              <w:left w:val="single" w:sz="4" w:space="0" w:color="auto"/>
              <w:bottom w:val="single" w:sz="4" w:space="0" w:color="auto"/>
              <w:right w:val="nil"/>
            </w:tcBorders>
            <w:shd w:val="clear" w:color="auto" w:fill="auto"/>
            <w:vAlign w:val="bottom"/>
          </w:tcPr>
          <w:p w:rsidR="00EA61AF" w:rsidRPr="0090612A" w:rsidRDefault="00EA61AF" w:rsidP="00BD540A">
            <w:pPr>
              <w:spacing w:after="0" w:line="240" w:lineRule="auto"/>
              <w:jc w:val="center"/>
              <w:rPr>
                <w:rFonts w:ascii="Arial" w:eastAsia="Times New Roman" w:hAnsi="Arial" w:cs="Arial"/>
                <w:bCs/>
                <w:sz w:val="24"/>
                <w:szCs w:val="24"/>
                <w:lang w:eastAsia="ru-RU"/>
              </w:rPr>
            </w:pPr>
            <w:r w:rsidRPr="0090612A">
              <w:rPr>
                <w:rFonts w:ascii="Arial" w:eastAsia="Times New Roman" w:hAnsi="Arial" w:cs="Arial"/>
                <w:bCs/>
                <w:sz w:val="24"/>
                <w:szCs w:val="24"/>
                <w:lang w:eastAsia="ru-RU"/>
              </w:rPr>
              <w:t>Младший обслуживающий персонал</w:t>
            </w:r>
          </w:p>
        </w:tc>
        <w:tc>
          <w:tcPr>
            <w:tcW w:w="236" w:type="dxa"/>
            <w:tcBorders>
              <w:top w:val="nil"/>
              <w:left w:val="nil"/>
              <w:bottom w:val="nil"/>
              <w:right w:val="nil"/>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585"/>
        </w:trPr>
        <w:tc>
          <w:tcPr>
            <w:tcW w:w="800" w:type="dxa"/>
            <w:vMerge w:val="restart"/>
            <w:tcBorders>
              <w:top w:val="nil"/>
              <w:left w:val="single" w:sz="4" w:space="0" w:color="auto"/>
              <w:bottom w:val="single" w:sz="4" w:space="0" w:color="000000"/>
              <w:right w:val="single" w:sz="4" w:space="0" w:color="auto"/>
            </w:tcBorders>
            <w:shd w:val="clear" w:color="auto" w:fill="auto"/>
            <w:noWrap/>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3</w:t>
            </w:r>
          </w:p>
        </w:tc>
        <w:tc>
          <w:tcPr>
            <w:tcW w:w="2280"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Сторож</w:t>
            </w:r>
          </w:p>
        </w:tc>
        <w:tc>
          <w:tcPr>
            <w:tcW w:w="1513" w:type="dxa"/>
            <w:vMerge w:val="restart"/>
            <w:tcBorders>
              <w:top w:val="nil"/>
              <w:left w:val="single" w:sz="4" w:space="0" w:color="auto"/>
              <w:bottom w:val="single" w:sz="4" w:space="0" w:color="000000"/>
              <w:right w:val="single" w:sz="4" w:space="0" w:color="auto"/>
            </w:tcBorders>
            <w:shd w:val="clear" w:color="auto" w:fill="auto"/>
            <w:noWrap/>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1</w:t>
            </w:r>
          </w:p>
        </w:tc>
        <w:tc>
          <w:tcPr>
            <w:tcW w:w="2250" w:type="dxa"/>
            <w:vMerge w:val="restart"/>
            <w:tcBorders>
              <w:top w:val="nil"/>
              <w:left w:val="single" w:sz="4" w:space="0" w:color="auto"/>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60"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 xml:space="preserve">Соблюдение требований техники </w:t>
            </w:r>
            <w:r w:rsidRPr="0090612A">
              <w:rPr>
                <w:rFonts w:ascii="Arial" w:eastAsia="Times New Roman" w:hAnsi="Arial" w:cs="Arial"/>
                <w:sz w:val="24"/>
                <w:szCs w:val="24"/>
                <w:lang w:eastAsia="ru-RU"/>
              </w:rPr>
              <w:lastRenderedPageBreak/>
              <w:t>безопасности и охраны труда</w:t>
            </w:r>
          </w:p>
        </w:tc>
        <w:tc>
          <w:tcPr>
            <w:tcW w:w="254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lastRenderedPageBreak/>
              <w:t>10</w:t>
            </w:r>
          </w:p>
        </w:tc>
        <w:tc>
          <w:tcPr>
            <w:tcW w:w="280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36" w:type="dxa"/>
            <w:tcBorders>
              <w:top w:val="nil"/>
              <w:left w:val="nil"/>
              <w:bottom w:val="nil"/>
              <w:right w:val="nil"/>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1035"/>
        </w:trPr>
        <w:tc>
          <w:tcPr>
            <w:tcW w:w="80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28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1513"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250" w:type="dxa"/>
            <w:vMerge/>
            <w:tcBorders>
              <w:top w:val="nil"/>
              <w:left w:val="single" w:sz="4" w:space="0" w:color="auto"/>
              <w:bottom w:val="single" w:sz="4" w:space="0" w:color="auto"/>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60"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Исполнение должностных обязанностей в условиях особого (напряженного) режима работы</w:t>
            </w:r>
          </w:p>
        </w:tc>
        <w:tc>
          <w:tcPr>
            <w:tcW w:w="254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80</w:t>
            </w:r>
          </w:p>
        </w:tc>
        <w:tc>
          <w:tcPr>
            <w:tcW w:w="280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36" w:type="dxa"/>
            <w:tcBorders>
              <w:top w:val="nil"/>
              <w:left w:val="nil"/>
              <w:bottom w:val="nil"/>
              <w:right w:val="nil"/>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795"/>
        </w:trPr>
        <w:tc>
          <w:tcPr>
            <w:tcW w:w="80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28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1513"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250" w:type="dxa"/>
            <w:vMerge/>
            <w:tcBorders>
              <w:top w:val="nil"/>
              <w:left w:val="single" w:sz="4" w:space="0" w:color="auto"/>
              <w:bottom w:val="single" w:sz="4" w:space="0" w:color="auto"/>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60"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Выполнение работ (функций), не входящих в круг должностных обязанностей</w:t>
            </w:r>
          </w:p>
        </w:tc>
        <w:tc>
          <w:tcPr>
            <w:tcW w:w="254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10</w:t>
            </w:r>
          </w:p>
        </w:tc>
        <w:tc>
          <w:tcPr>
            <w:tcW w:w="280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36" w:type="dxa"/>
            <w:tcBorders>
              <w:top w:val="nil"/>
              <w:left w:val="nil"/>
              <w:bottom w:val="nil"/>
              <w:right w:val="nil"/>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p w:rsidR="00EA61AF" w:rsidRPr="0090612A" w:rsidRDefault="00EA61AF" w:rsidP="00BD540A">
            <w:pPr>
              <w:spacing w:after="0" w:line="240" w:lineRule="auto"/>
              <w:jc w:val="both"/>
              <w:rPr>
                <w:rFonts w:ascii="Arial" w:eastAsia="Times New Roman" w:hAnsi="Arial" w:cs="Arial"/>
                <w:sz w:val="24"/>
                <w:szCs w:val="24"/>
                <w:lang w:eastAsia="ru-RU"/>
              </w:rPr>
            </w:pPr>
          </w:p>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1020"/>
        </w:trPr>
        <w:tc>
          <w:tcPr>
            <w:tcW w:w="80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28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1513"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250" w:type="dxa"/>
            <w:vMerge/>
            <w:tcBorders>
              <w:top w:val="nil"/>
              <w:left w:val="single" w:sz="4" w:space="0" w:color="auto"/>
              <w:bottom w:val="single" w:sz="4" w:space="0" w:color="auto"/>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60"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Повышение квалификации (профессионального мастерства) по профилю выполняемой работы</w:t>
            </w:r>
          </w:p>
        </w:tc>
        <w:tc>
          <w:tcPr>
            <w:tcW w:w="254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5</w:t>
            </w:r>
          </w:p>
        </w:tc>
        <w:tc>
          <w:tcPr>
            <w:tcW w:w="280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36" w:type="dxa"/>
            <w:tcBorders>
              <w:top w:val="nil"/>
              <w:left w:val="nil"/>
              <w:bottom w:val="nil"/>
              <w:right w:val="nil"/>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540"/>
        </w:trPr>
        <w:tc>
          <w:tcPr>
            <w:tcW w:w="800"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4</w:t>
            </w:r>
          </w:p>
        </w:tc>
        <w:tc>
          <w:tcPr>
            <w:tcW w:w="2280"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Сторож</w:t>
            </w:r>
          </w:p>
        </w:tc>
        <w:tc>
          <w:tcPr>
            <w:tcW w:w="1513"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1</w:t>
            </w:r>
          </w:p>
        </w:tc>
        <w:tc>
          <w:tcPr>
            <w:tcW w:w="2250" w:type="dxa"/>
            <w:vMerge w:val="restart"/>
            <w:tcBorders>
              <w:top w:val="nil"/>
              <w:left w:val="single" w:sz="4" w:space="0" w:color="auto"/>
              <w:bottom w:val="single" w:sz="4" w:space="0" w:color="000000"/>
              <w:right w:val="single" w:sz="4" w:space="0" w:color="auto"/>
            </w:tcBorders>
            <w:shd w:val="clear" w:color="auto" w:fill="auto"/>
            <w:noWrap/>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60"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Соблюдение требований техники безопасности и охраны труда</w:t>
            </w:r>
          </w:p>
        </w:tc>
        <w:tc>
          <w:tcPr>
            <w:tcW w:w="254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10</w:t>
            </w:r>
          </w:p>
        </w:tc>
        <w:tc>
          <w:tcPr>
            <w:tcW w:w="280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36" w:type="dxa"/>
            <w:tcBorders>
              <w:top w:val="nil"/>
              <w:left w:val="nil"/>
              <w:bottom w:val="nil"/>
              <w:right w:val="nil"/>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1140"/>
        </w:trPr>
        <w:tc>
          <w:tcPr>
            <w:tcW w:w="80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28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1513"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25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60"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Исполнение должностных обязанностей в условиях особого (напряженного) режима работы</w:t>
            </w:r>
          </w:p>
        </w:tc>
        <w:tc>
          <w:tcPr>
            <w:tcW w:w="254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80</w:t>
            </w:r>
          </w:p>
        </w:tc>
        <w:tc>
          <w:tcPr>
            <w:tcW w:w="280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36" w:type="dxa"/>
            <w:tcBorders>
              <w:top w:val="nil"/>
              <w:left w:val="nil"/>
              <w:bottom w:val="nil"/>
              <w:right w:val="nil"/>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840"/>
        </w:trPr>
        <w:tc>
          <w:tcPr>
            <w:tcW w:w="80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28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1513"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25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60"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Выполнение работ (функций), не входящих в круг должностных обязанностей</w:t>
            </w:r>
          </w:p>
        </w:tc>
        <w:tc>
          <w:tcPr>
            <w:tcW w:w="254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10</w:t>
            </w:r>
          </w:p>
        </w:tc>
        <w:tc>
          <w:tcPr>
            <w:tcW w:w="280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36" w:type="dxa"/>
            <w:tcBorders>
              <w:top w:val="nil"/>
              <w:left w:val="nil"/>
              <w:bottom w:val="nil"/>
              <w:right w:val="nil"/>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586"/>
        </w:trPr>
        <w:tc>
          <w:tcPr>
            <w:tcW w:w="80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28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1513"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25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60"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Повышение квалификации (профессионального мастерства) по профилю выполняемой работы</w:t>
            </w:r>
          </w:p>
        </w:tc>
        <w:tc>
          <w:tcPr>
            <w:tcW w:w="254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5</w:t>
            </w:r>
          </w:p>
        </w:tc>
        <w:tc>
          <w:tcPr>
            <w:tcW w:w="280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36" w:type="dxa"/>
            <w:tcBorders>
              <w:top w:val="nil"/>
              <w:left w:val="nil"/>
              <w:bottom w:val="nil"/>
              <w:right w:val="nil"/>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p w:rsidR="00EA61AF" w:rsidRPr="0090612A" w:rsidRDefault="00EA61AF" w:rsidP="00BD540A">
            <w:pPr>
              <w:spacing w:after="0" w:line="240" w:lineRule="auto"/>
              <w:jc w:val="both"/>
              <w:rPr>
                <w:rFonts w:ascii="Arial" w:eastAsia="Times New Roman" w:hAnsi="Arial" w:cs="Arial"/>
                <w:sz w:val="24"/>
                <w:szCs w:val="24"/>
                <w:lang w:eastAsia="ru-RU"/>
              </w:rPr>
            </w:pPr>
          </w:p>
          <w:p w:rsidR="00EA61AF" w:rsidRPr="0090612A" w:rsidRDefault="00EA61AF" w:rsidP="00BD540A">
            <w:pPr>
              <w:spacing w:after="0" w:line="240" w:lineRule="auto"/>
              <w:jc w:val="both"/>
              <w:rPr>
                <w:rFonts w:ascii="Arial" w:eastAsia="Times New Roman" w:hAnsi="Arial" w:cs="Arial"/>
                <w:sz w:val="24"/>
                <w:szCs w:val="24"/>
                <w:lang w:eastAsia="ru-RU"/>
              </w:rPr>
            </w:pPr>
          </w:p>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585"/>
        </w:trPr>
        <w:tc>
          <w:tcPr>
            <w:tcW w:w="800"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5</w:t>
            </w:r>
          </w:p>
        </w:tc>
        <w:tc>
          <w:tcPr>
            <w:tcW w:w="2280"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 xml:space="preserve">Уборщик служебных помещений  </w:t>
            </w:r>
          </w:p>
        </w:tc>
        <w:tc>
          <w:tcPr>
            <w:tcW w:w="1513" w:type="dxa"/>
            <w:vMerge w:val="restart"/>
            <w:tcBorders>
              <w:top w:val="nil"/>
              <w:left w:val="single" w:sz="4" w:space="0" w:color="auto"/>
              <w:bottom w:val="single" w:sz="4" w:space="0" w:color="000000"/>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1</w:t>
            </w:r>
          </w:p>
        </w:tc>
        <w:tc>
          <w:tcPr>
            <w:tcW w:w="2250" w:type="dxa"/>
            <w:vMerge w:val="restart"/>
            <w:tcBorders>
              <w:top w:val="nil"/>
              <w:left w:val="single" w:sz="4" w:space="0" w:color="auto"/>
              <w:bottom w:val="single" w:sz="4" w:space="0" w:color="000000"/>
              <w:right w:val="single" w:sz="4" w:space="0" w:color="auto"/>
            </w:tcBorders>
            <w:shd w:val="clear" w:color="auto" w:fill="auto"/>
            <w:noWrap/>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60"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Соблюдение требований техники безопасности и охраны труда</w:t>
            </w:r>
          </w:p>
        </w:tc>
        <w:tc>
          <w:tcPr>
            <w:tcW w:w="254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10</w:t>
            </w:r>
          </w:p>
        </w:tc>
        <w:tc>
          <w:tcPr>
            <w:tcW w:w="280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36" w:type="dxa"/>
            <w:tcBorders>
              <w:top w:val="nil"/>
              <w:left w:val="nil"/>
              <w:bottom w:val="nil"/>
              <w:right w:val="nil"/>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1065"/>
        </w:trPr>
        <w:tc>
          <w:tcPr>
            <w:tcW w:w="80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28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1513"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25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60"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Исполнение должностных обязанностей в условиях особого (напряженного) режима работы</w:t>
            </w:r>
          </w:p>
        </w:tc>
        <w:tc>
          <w:tcPr>
            <w:tcW w:w="254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80</w:t>
            </w:r>
          </w:p>
        </w:tc>
        <w:tc>
          <w:tcPr>
            <w:tcW w:w="280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36" w:type="dxa"/>
            <w:tcBorders>
              <w:top w:val="nil"/>
              <w:left w:val="nil"/>
              <w:bottom w:val="nil"/>
              <w:right w:val="nil"/>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840"/>
        </w:trPr>
        <w:tc>
          <w:tcPr>
            <w:tcW w:w="80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28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1513"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25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60"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Выполнение работ (функций), не входящих в круг должностных обязанностей</w:t>
            </w:r>
          </w:p>
        </w:tc>
        <w:tc>
          <w:tcPr>
            <w:tcW w:w="254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10</w:t>
            </w:r>
          </w:p>
        </w:tc>
        <w:tc>
          <w:tcPr>
            <w:tcW w:w="280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36" w:type="dxa"/>
            <w:tcBorders>
              <w:top w:val="nil"/>
              <w:left w:val="nil"/>
              <w:bottom w:val="nil"/>
              <w:right w:val="nil"/>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1769"/>
        </w:trPr>
        <w:tc>
          <w:tcPr>
            <w:tcW w:w="80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28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1513"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250" w:type="dxa"/>
            <w:vMerge/>
            <w:tcBorders>
              <w:top w:val="nil"/>
              <w:left w:val="single" w:sz="4" w:space="0" w:color="auto"/>
              <w:bottom w:val="single" w:sz="4" w:space="0" w:color="000000"/>
              <w:right w:val="single" w:sz="4" w:space="0" w:color="auto"/>
            </w:tcBorders>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60" w:type="dxa"/>
            <w:tcBorders>
              <w:top w:val="nil"/>
              <w:left w:val="nil"/>
              <w:bottom w:val="single" w:sz="4" w:space="0" w:color="auto"/>
              <w:right w:val="single" w:sz="4" w:space="0" w:color="auto"/>
            </w:tcBorders>
            <w:shd w:val="clear" w:color="auto" w:fill="auto"/>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Повышение квалификации (профессионального мастерства) по профилю выполняемой работы</w:t>
            </w:r>
          </w:p>
        </w:tc>
        <w:tc>
          <w:tcPr>
            <w:tcW w:w="254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i/>
                <w:iCs/>
                <w:sz w:val="24"/>
                <w:szCs w:val="24"/>
                <w:lang w:eastAsia="ru-RU"/>
              </w:rPr>
            </w:pPr>
            <w:r w:rsidRPr="0090612A">
              <w:rPr>
                <w:rFonts w:ascii="Arial" w:eastAsia="Times New Roman" w:hAnsi="Arial" w:cs="Arial"/>
                <w:i/>
                <w:iCs/>
                <w:sz w:val="24"/>
                <w:szCs w:val="24"/>
                <w:lang w:eastAsia="ru-RU"/>
              </w:rPr>
              <w:t>5</w:t>
            </w:r>
          </w:p>
        </w:tc>
        <w:tc>
          <w:tcPr>
            <w:tcW w:w="280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36" w:type="dxa"/>
            <w:tcBorders>
              <w:top w:val="nil"/>
              <w:left w:val="nil"/>
              <w:bottom w:val="nil"/>
              <w:right w:val="nil"/>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315"/>
        </w:trPr>
        <w:tc>
          <w:tcPr>
            <w:tcW w:w="800" w:type="dxa"/>
            <w:vMerge w:val="restart"/>
            <w:tcBorders>
              <w:top w:val="single" w:sz="4" w:space="0" w:color="auto"/>
              <w:left w:val="single" w:sz="4" w:space="0" w:color="auto"/>
              <w:right w:val="single" w:sz="4" w:space="0" w:color="auto"/>
            </w:tcBorders>
            <w:shd w:val="clear" w:color="auto" w:fill="auto"/>
            <w:noWrap/>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6</w:t>
            </w:r>
          </w:p>
        </w:tc>
        <w:tc>
          <w:tcPr>
            <w:tcW w:w="2280" w:type="dxa"/>
            <w:vMerge w:val="restart"/>
            <w:tcBorders>
              <w:top w:val="single" w:sz="4" w:space="0" w:color="auto"/>
              <w:left w:val="nil"/>
              <w:right w:val="single" w:sz="4" w:space="0" w:color="auto"/>
            </w:tcBorders>
            <w:shd w:val="clear" w:color="auto" w:fill="auto"/>
            <w:noWrap/>
            <w:vAlign w:val="center"/>
          </w:tcPr>
          <w:p w:rsidR="00EA61AF" w:rsidRPr="0090612A" w:rsidRDefault="00EA61AF" w:rsidP="00BD540A">
            <w:pPr>
              <w:spacing w:after="0" w:line="240" w:lineRule="auto"/>
              <w:jc w:val="both"/>
              <w:rPr>
                <w:rFonts w:ascii="Arial" w:eastAsia="Times New Roman" w:hAnsi="Arial" w:cs="Arial"/>
                <w:bCs/>
                <w:sz w:val="24"/>
                <w:szCs w:val="24"/>
                <w:lang w:eastAsia="ru-RU"/>
              </w:rPr>
            </w:pPr>
            <w:r w:rsidRPr="0090612A">
              <w:rPr>
                <w:rFonts w:ascii="Arial" w:eastAsia="Times New Roman" w:hAnsi="Arial" w:cs="Arial"/>
                <w:bCs/>
                <w:sz w:val="24"/>
                <w:szCs w:val="24"/>
                <w:lang w:eastAsia="ru-RU"/>
              </w:rPr>
              <w:t>Рабочий по благоустройству</w:t>
            </w:r>
          </w:p>
        </w:tc>
        <w:tc>
          <w:tcPr>
            <w:tcW w:w="1513" w:type="dxa"/>
            <w:vMerge w:val="restart"/>
            <w:tcBorders>
              <w:top w:val="single" w:sz="4" w:space="0" w:color="auto"/>
              <w:left w:val="nil"/>
              <w:right w:val="single" w:sz="4" w:space="0" w:color="auto"/>
            </w:tcBorders>
            <w:shd w:val="clear" w:color="auto" w:fill="auto"/>
            <w:noWrap/>
            <w:vAlign w:val="center"/>
          </w:tcPr>
          <w:p w:rsidR="00EA61AF" w:rsidRPr="0090612A" w:rsidRDefault="00EA61AF" w:rsidP="00BD540A">
            <w:pPr>
              <w:spacing w:after="0" w:line="240" w:lineRule="auto"/>
              <w:jc w:val="both"/>
              <w:rPr>
                <w:rFonts w:ascii="Arial" w:eastAsia="Times New Roman" w:hAnsi="Arial" w:cs="Arial"/>
                <w:bCs/>
                <w:sz w:val="24"/>
                <w:szCs w:val="24"/>
                <w:lang w:eastAsia="ru-RU"/>
              </w:rPr>
            </w:pPr>
            <w:r w:rsidRPr="0090612A">
              <w:rPr>
                <w:rFonts w:ascii="Arial" w:eastAsia="Times New Roman" w:hAnsi="Arial" w:cs="Arial"/>
                <w:bCs/>
                <w:sz w:val="24"/>
                <w:szCs w:val="24"/>
                <w:lang w:eastAsia="ru-RU"/>
              </w:rPr>
              <w:t>4</w:t>
            </w:r>
          </w:p>
        </w:tc>
        <w:tc>
          <w:tcPr>
            <w:tcW w:w="2250" w:type="dxa"/>
            <w:vMerge w:val="restart"/>
            <w:tcBorders>
              <w:top w:val="single" w:sz="4" w:space="0" w:color="auto"/>
              <w:left w:val="nil"/>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 </w:t>
            </w:r>
          </w:p>
        </w:tc>
        <w:tc>
          <w:tcPr>
            <w:tcW w:w="2960" w:type="dxa"/>
            <w:tcBorders>
              <w:top w:val="single" w:sz="4" w:space="0" w:color="auto"/>
              <w:left w:val="nil"/>
              <w:bottom w:val="single" w:sz="4" w:space="0" w:color="auto"/>
              <w:right w:val="single" w:sz="4" w:space="0" w:color="auto"/>
            </w:tcBorders>
            <w:shd w:val="clear" w:color="auto" w:fill="auto"/>
            <w:noWrap/>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Соблюдение требований техники безопасности и охраны труда</w:t>
            </w:r>
          </w:p>
        </w:tc>
        <w:tc>
          <w:tcPr>
            <w:tcW w:w="2540" w:type="dxa"/>
            <w:tcBorders>
              <w:top w:val="single" w:sz="4" w:space="0" w:color="auto"/>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bCs/>
                <w:sz w:val="24"/>
                <w:szCs w:val="24"/>
                <w:lang w:eastAsia="ru-RU"/>
              </w:rPr>
            </w:pPr>
            <w:r w:rsidRPr="0090612A">
              <w:rPr>
                <w:rFonts w:ascii="Arial" w:eastAsia="Times New Roman" w:hAnsi="Arial" w:cs="Arial"/>
                <w:bCs/>
                <w:sz w:val="24"/>
                <w:szCs w:val="24"/>
                <w:lang w:eastAsia="ru-RU"/>
              </w:rPr>
              <w:t>10</w:t>
            </w:r>
          </w:p>
        </w:tc>
        <w:tc>
          <w:tcPr>
            <w:tcW w:w="2800" w:type="dxa"/>
            <w:tcBorders>
              <w:top w:val="single" w:sz="4" w:space="0" w:color="auto"/>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b/>
                <w:bCs/>
                <w:sz w:val="24"/>
                <w:szCs w:val="24"/>
                <w:lang w:eastAsia="ru-RU"/>
              </w:rPr>
            </w:pPr>
          </w:p>
        </w:tc>
        <w:tc>
          <w:tcPr>
            <w:tcW w:w="236" w:type="dxa"/>
            <w:tcBorders>
              <w:top w:val="nil"/>
              <w:left w:val="nil"/>
              <w:bottom w:val="nil"/>
              <w:right w:val="nil"/>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315"/>
        </w:trPr>
        <w:tc>
          <w:tcPr>
            <w:tcW w:w="800" w:type="dxa"/>
            <w:vMerge/>
            <w:tcBorders>
              <w:left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280" w:type="dxa"/>
            <w:vMerge/>
            <w:tcBorders>
              <w:left w:val="nil"/>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b/>
                <w:bCs/>
                <w:sz w:val="24"/>
                <w:szCs w:val="24"/>
                <w:lang w:eastAsia="ru-RU"/>
              </w:rPr>
            </w:pPr>
          </w:p>
        </w:tc>
        <w:tc>
          <w:tcPr>
            <w:tcW w:w="1513" w:type="dxa"/>
            <w:vMerge/>
            <w:tcBorders>
              <w:left w:val="nil"/>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b/>
                <w:bCs/>
                <w:sz w:val="24"/>
                <w:szCs w:val="24"/>
                <w:lang w:eastAsia="ru-RU"/>
              </w:rPr>
            </w:pPr>
          </w:p>
        </w:tc>
        <w:tc>
          <w:tcPr>
            <w:tcW w:w="2250" w:type="dxa"/>
            <w:vMerge/>
            <w:tcBorders>
              <w:left w:val="nil"/>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60" w:type="dxa"/>
            <w:tcBorders>
              <w:top w:val="nil"/>
              <w:left w:val="nil"/>
              <w:bottom w:val="single" w:sz="4" w:space="0" w:color="auto"/>
              <w:right w:val="single" w:sz="4" w:space="0" w:color="auto"/>
            </w:tcBorders>
            <w:shd w:val="clear" w:color="auto" w:fill="auto"/>
            <w:noWrap/>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 xml:space="preserve">Исполнение должностных обязанностей в </w:t>
            </w:r>
            <w:r w:rsidRPr="0090612A">
              <w:rPr>
                <w:rFonts w:ascii="Arial" w:eastAsia="Times New Roman" w:hAnsi="Arial" w:cs="Arial"/>
                <w:sz w:val="24"/>
                <w:szCs w:val="24"/>
                <w:lang w:eastAsia="ru-RU"/>
              </w:rPr>
              <w:lastRenderedPageBreak/>
              <w:t>условиях особого (напряженного) режима работы</w:t>
            </w:r>
          </w:p>
        </w:tc>
        <w:tc>
          <w:tcPr>
            <w:tcW w:w="254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bCs/>
                <w:sz w:val="24"/>
                <w:szCs w:val="24"/>
                <w:lang w:eastAsia="ru-RU"/>
              </w:rPr>
            </w:pPr>
            <w:r w:rsidRPr="0090612A">
              <w:rPr>
                <w:rFonts w:ascii="Arial" w:eastAsia="Times New Roman" w:hAnsi="Arial" w:cs="Arial"/>
                <w:bCs/>
                <w:sz w:val="24"/>
                <w:szCs w:val="24"/>
                <w:lang w:eastAsia="ru-RU"/>
              </w:rPr>
              <w:lastRenderedPageBreak/>
              <w:t>80</w:t>
            </w:r>
          </w:p>
        </w:tc>
        <w:tc>
          <w:tcPr>
            <w:tcW w:w="280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b/>
                <w:bCs/>
                <w:sz w:val="24"/>
                <w:szCs w:val="24"/>
                <w:lang w:eastAsia="ru-RU"/>
              </w:rPr>
            </w:pPr>
          </w:p>
        </w:tc>
        <w:tc>
          <w:tcPr>
            <w:tcW w:w="236" w:type="dxa"/>
            <w:tcBorders>
              <w:top w:val="nil"/>
              <w:left w:val="nil"/>
              <w:bottom w:val="nil"/>
              <w:right w:val="nil"/>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315"/>
        </w:trPr>
        <w:tc>
          <w:tcPr>
            <w:tcW w:w="800" w:type="dxa"/>
            <w:vMerge/>
            <w:tcBorders>
              <w:left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280" w:type="dxa"/>
            <w:vMerge/>
            <w:tcBorders>
              <w:left w:val="nil"/>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b/>
                <w:bCs/>
                <w:sz w:val="24"/>
                <w:szCs w:val="24"/>
                <w:lang w:eastAsia="ru-RU"/>
              </w:rPr>
            </w:pPr>
          </w:p>
        </w:tc>
        <w:tc>
          <w:tcPr>
            <w:tcW w:w="1513" w:type="dxa"/>
            <w:vMerge/>
            <w:tcBorders>
              <w:left w:val="nil"/>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b/>
                <w:bCs/>
                <w:sz w:val="24"/>
                <w:szCs w:val="24"/>
                <w:lang w:eastAsia="ru-RU"/>
              </w:rPr>
            </w:pPr>
          </w:p>
        </w:tc>
        <w:tc>
          <w:tcPr>
            <w:tcW w:w="2250" w:type="dxa"/>
            <w:vMerge/>
            <w:tcBorders>
              <w:left w:val="nil"/>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60" w:type="dxa"/>
            <w:tcBorders>
              <w:top w:val="nil"/>
              <w:left w:val="nil"/>
              <w:bottom w:val="single" w:sz="4" w:space="0" w:color="auto"/>
              <w:right w:val="single" w:sz="4" w:space="0" w:color="auto"/>
            </w:tcBorders>
            <w:shd w:val="clear" w:color="auto" w:fill="auto"/>
            <w:noWrap/>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Выполнение работ (функций), не входящих в круг должностных обязанностей</w:t>
            </w:r>
          </w:p>
        </w:tc>
        <w:tc>
          <w:tcPr>
            <w:tcW w:w="254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bCs/>
                <w:sz w:val="24"/>
                <w:szCs w:val="24"/>
                <w:lang w:eastAsia="ru-RU"/>
              </w:rPr>
            </w:pPr>
            <w:r w:rsidRPr="0090612A">
              <w:rPr>
                <w:rFonts w:ascii="Arial" w:eastAsia="Times New Roman" w:hAnsi="Arial" w:cs="Arial"/>
                <w:bCs/>
                <w:sz w:val="24"/>
                <w:szCs w:val="24"/>
                <w:lang w:eastAsia="ru-RU"/>
              </w:rPr>
              <w:t>10</w:t>
            </w:r>
          </w:p>
        </w:tc>
        <w:tc>
          <w:tcPr>
            <w:tcW w:w="280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b/>
                <w:bCs/>
                <w:sz w:val="24"/>
                <w:szCs w:val="24"/>
                <w:lang w:eastAsia="ru-RU"/>
              </w:rPr>
            </w:pPr>
          </w:p>
        </w:tc>
        <w:tc>
          <w:tcPr>
            <w:tcW w:w="236" w:type="dxa"/>
            <w:tcBorders>
              <w:top w:val="nil"/>
              <w:left w:val="nil"/>
              <w:bottom w:val="nil"/>
              <w:right w:val="nil"/>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r w:rsidR="00EA61AF" w:rsidRPr="0090612A" w:rsidTr="00BD540A">
        <w:trPr>
          <w:trHeight w:val="315"/>
        </w:trPr>
        <w:tc>
          <w:tcPr>
            <w:tcW w:w="800" w:type="dxa"/>
            <w:vMerge/>
            <w:tcBorders>
              <w:left w:val="single" w:sz="4" w:space="0" w:color="auto"/>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280" w:type="dxa"/>
            <w:vMerge/>
            <w:tcBorders>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b/>
                <w:bCs/>
                <w:sz w:val="24"/>
                <w:szCs w:val="24"/>
                <w:lang w:eastAsia="ru-RU"/>
              </w:rPr>
            </w:pPr>
          </w:p>
        </w:tc>
        <w:tc>
          <w:tcPr>
            <w:tcW w:w="1513" w:type="dxa"/>
            <w:vMerge/>
            <w:tcBorders>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b/>
                <w:bCs/>
                <w:sz w:val="24"/>
                <w:szCs w:val="24"/>
                <w:lang w:eastAsia="ru-RU"/>
              </w:rPr>
            </w:pPr>
          </w:p>
        </w:tc>
        <w:tc>
          <w:tcPr>
            <w:tcW w:w="2250" w:type="dxa"/>
            <w:vMerge/>
            <w:tcBorders>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c>
          <w:tcPr>
            <w:tcW w:w="2960" w:type="dxa"/>
            <w:tcBorders>
              <w:top w:val="nil"/>
              <w:left w:val="nil"/>
              <w:bottom w:val="single" w:sz="4" w:space="0" w:color="auto"/>
              <w:right w:val="single" w:sz="4" w:space="0" w:color="auto"/>
            </w:tcBorders>
            <w:shd w:val="clear" w:color="auto" w:fill="auto"/>
            <w:noWrap/>
            <w:vAlign w:val="center"/>
          </w:tcPr>
          <w:p w:rsidR="00EA61AF" w:rsidRPr="0090612A" w:rsidRDefault="00EA61AF" w:rsidP="00BD540A">
            <w:pPr>
              <w:spacing w:after="0" w:line="240" w:lineRule="auto"/>
              <w:jc w:val="both"/>
              <w:rPr>
                <w:rFonts w:ascii="Arial" w:eastAsia="Times New Roman" w:hAnsi="Arial" w:cs="Arial"/>
                <w:sz w:val="24"/>
                <w:szCs w:val="24"/>
                <w:lang w:eastAsia="ru-RU"/>
              </w:rPr>
            </w:pPr>
            <w:r w:rsidRPr="0090612A">
              <w:rPr>
                <w:rFonts w:ascii="Arial" w:eastAsia="Times New Roman" w:hAnsi="Arial" w:cs="Arial"/>
                <w:sz w:val="24"/>
                <w:szCs w:val="24"/>
                <w:lang w:eastAsia="ru-RU"/>
              </w:rPr>
              <w:t>Повышение квалификации (профессионального мастерства) по профилю выполняемой работы</w:t>
            </w:r>
          </w:p>
        </w:tc>
        <w:tc>
          <w:tcPr>
            <w:tcW w:w="254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bCs/>
                <w:sz w:val="24"/>
                <w:szCs w:val="24"/>
                <w:lang w:eastAsia="ru-RU"/>
              </w:rPr>
            </w:pPr>
            <w:r w:rsidRPr="0090612A">
              <w:rPr>
                <w:rFonts w:ascii="Arial" w:eastAsia="Times New Roman" w:hAnsi="Arial" w:cs="Arial"/>
                <w:bCs/>
                <w:sz w:val="24"/>
                <w:szCs w:val="24"/>
                <w:lang w:eastAsia="ru-RU"/>
              </w:rPr>
              <w:t>5</w:t>
            </w:r>
          </w:p>
        </w:tc>
        <w:tc>
          <w:tcPr>
            <w:tcW w:w="2800" w:type="dxa"/>
            <w:tcBorders>
              <w:top w:val="nil"/>
              <w:left w:val="nil"/>
              <w:bottom w:val="single" w:sz="4" w:space="0" w:color="auto"/>
              <w:right w:val="single" w:sz="4" w:space="0" w:color="auto"/>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b/>
                <w:bCs/>
                <w:sz w:val="24"/>
                <w:szCs w:val="24"/>
                <w:lang w:eastAsia="ru-RU"/>
              </w:rPr>
            </w:pPr>
          </w:p>
        </w:tc>
        <w:tc>
          <w:tcPr>
            <w:tcW w:w="236" w:type="dxa"/>
            <w:tcBorders>
              <w:top w:val="nil"/>
              <w:left w:val="nil"/>
              <w:bottom w:val="nil"/>
              <w:right w:val="nil"/>
            </w:tcBorders>
            <w:shd w:val="clear" w:color="auto" w:fill="auto"/>
            <w:noWrap/>
            <w:vAlign w:val="bottom"/>
          </w:tcPr>
          <w:p w:rsidR="00EA61AF" w:rsidRPr="0090612A" w:rsidRDefault="00EA61AF" w:rsidP="00BD540A">
            <w:pPr>
              <w:spacing w:after="0" w:line="240" w:lineRule="auto"/>
              <w:jc w:val="both"/>
              <w:rPr>
                <w:rFonts w:ascii="Arial" w:eastAsia="Times New Roman" w:hAnsi="Arial" w:cs="Arial"/>
                <w:sz w:val="24"/>
                <w:szCs w:val="24"/>
                <w:lang w:eastAsia="ru-RU"/>
              </w:rPr>
            </w:pPr>
          </w:p>
        </w:tc>
      </w:tr>
    </w:tbl>
    <w:p w:rsidR="00EA61AF" w:rsidRPr="0090612A" w:rsidRDefault="00EA61AF" w:rsidP="00EA61AF">
      <w:pPr>
        <w:spacing w:after="0" w:line="240" w:lineRule="auto"/>
        <w:jc w:val="both"/>
        <w:rPr>
          <w:rFonts w:ascii="Arial" w:hAnsi="Arial" w:cs="Arial"/>
          <w:sz w:val="24"/>
          <w:szCs w:val="24"/>
        </w:rPr>
      </w:pPr>
    </w:p>
    <w:p w:rsidR="00EA61AF" w:rsidRDefault="00EA61AF" w:rsidP="00B82663">
      <w:pPr>
        <w:spacing w:after="0" w:line="240" w:lineRule="auto"/>
        <w:ind w:firstLine="709"/>
        <w:jc w:val="both"/>
        <w:rPr>
          <w:rFonts w:ascii="Arial" w:hAnsi="Arial" w:cs="Arial"/>
          <w:sz w:val="24"/>
          <w:szCs w:val="24"/>
        </w:rPr>
      </w:pPr>
    </w:p>
    <w:p w:rsidR="00EA61AF" w:rsidRDefault="00EA61AF" w:rsidP="00B82663">
      <w:pPr>
        <w:spacing w:after="0" w:line="240" w:lineRule="auto"/>
        <w:ind w:firstLine="709"/>
        <w:jc w:val="both"/>
        <w:rPr>
          <w:rFonts w:ascii="Arial" w:hAnsi="Arial" w:cs="Arial"/>
          <w:sz w:val="24"/>
          <w:szCs w:val="24"/>
        </w:rPr>
      </w:pPr>
    </w:p>
    <w:p w:rsidR="00EA61AF" w:rsidRDefault="00EA61AF" w:rsidP="00B82663">
      <w:pPr>
        <w:spacing w:after="0" w:line="240" w:lineRule="auto"/>
        <w:ind w:firstLine="709"/>
        <w:jc w:val="both"/>
        <w:rPr>
          <w:rFonts w:ascii="Arial" w:hAnsi="Arial" w:cs="Arial"/>
          <w:sz w:val="24"/>
          <w:szCs w:val="24"/>
        </w:rPr>
      </w:pPr>
    </w:p>
    <w:p w:rsidR="00EA61AF" w:rsidRDefault="00EA61AF" w:rsidP="00B82663">
      <w:pPr>
        <w:spacing w:after="0" w:line="240" w:lineRule="auto"/>
        <w:ind w:firstLine="709"/>
        <w:jc w:val="both"/>
        <w:rPr>
          <w:rFonts w:ascii="Arial" w:hAnsi="Arial" w:cs="Arial"/>
          <w:sz w:val="24"/>
          <w:szCs w:val="24"/>
        </w:rPr>
      </w:pPr>
    </w:p>
    <w:p w:rsidR="00EA61AF" w:rsidRDefault="00EA61AF" w:rsidP="00B82663">
      <w:pPr>
        <w:spacing w:after="0" w:line="240" w:lineRule="auto"/>
        <w:ind w:firstLine="709"/>
        <w:jc w:val="both"/>
        <w:rPr>
          <w:rFonts w:ascii="Arial" w:hAnsi="Arial" w:cs="Arial"/>
          <w:sz w:val="24"/>
          <w:szCs w:val="24"/>
        </w:rPr>
      </w:pPr>
    </w:p>
    <w:p w:rsidR="00EA61AF" w:rsidRDefault="00EA61AF" w:rsidP="00B82663">
      <w:pPr>
        <w:spacing w:after="0" w:line="240" w:lineRule="auto"/>
        <w:ind w:firstLine="709"/>
        <w:jc w:val="both"/>
      </w:pPr>
    </w:p>
    <w:sectPr w:rsidR="00EA61AF" w:rsidSect="00EA61AF">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B82663"/>
    <w:rsid w:val="00061AE5"/>
    <w:rsid w:val="000C4B61"/>
    <w:rsid w:val="001D10A1"/>
    <w:rsid w:val="00327566"/>
    <w:rsid w:val="00370703"/>
    <w:rsid w:val="00415684"/>
    <w:rsid w:val="004A263D"/>
    <w:rsid w:val="0051425F"/>
    <w:rsid w:val="00522F0F"/>
    <w:rsid w:val="00612481"/>
    <w:rsid w:val="00670938"/>
    <w:rsid w:val="007216ED"/>
    <w:rsid w:val="00863882"/>
    <w:rsid w:val="009B6307"/>
    <w:rsid w:val="00A40761"/>
    <w:rsid w:val="00AA321F"/>
    <w:rsid w:val="00AF03CA"/>
    <w:rsid w:val="00B82663"/>
    <w:rsid w:val="00BD540A"/>
    <w:rsid w:val="00C16DE6"/>
    <w:rsid w:val="00DB1B23"/>
    <w:rsid w:val="00DD7C37"/>
    <w:rsid w:val="00DE77F1"/>
    <w:rsid w:val="00EA61AF"/>
    <w:rsid w:val="00F021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66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663"/>
    <w:pPr>
      <w:ind w:left="720"/>
      <w:contextualSpacing/>
    </w:pPr>
  </w:style>
  <w:style w:type="paragraph" w:customStyle="1" w:styleId="ConsPlusCell">
    <w:name w:val="ConsPlusCell"/>
    <w:uiPriority w:val="99"/>
    <w:rsid w:val="00B8266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EA61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rsid w:val="00EA61AF"/>
    <w:rPr>
      <w:color w:val="0000FF"/>
      <w:u w:val="single"/>
    </w:rPr>
  </w:style>
  <w:style w:type="paragraph" w:styleId="a5">
    <w:name w:val="Balloon Text"/>
    <w:basedOn w:val="a"/>
    <w:link w:val="a6"/>
    <w:uiPriority w:val="99"/>
    <w:semiHidden/>
    <w:unhideWhenUsed/>
    <w:rsid w:val="00EA61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61A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060286AA484C2DF9A0FE5D4698F5405211CF60BB87C483765A1D8BB7D7B9D9CBB91FD61CK3Q1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FDD2B4625CE5967133AD4440B804F2F4ED168628033B09EFABD8A9B84EAF07AA5035B67CD7qETAB" TargetMode="External"/><Relationship Id="rId12" Type="http://schemas.openxmlformats.org/officeDocument/2006/relationships/hyperlink" Target="consultantplus://offline/ref=A36916B042CBA0BDBCC6B9362F1B9A8300C28B62A78D6632464ECA62F147E030826404654703A7FBCC43FBd7S1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2C8CB510273F07B39A4000FA00F4A743C0A9667B809F9D0411AE6FED45CCBC0E07B5BD5A2A883A892F45DD1R3B" TargetMode="External"/><Relationship Id="rId11" Type="http://schemas.openxmlformats.org/officeDocument/2006/relationships/image" Target="media/image1.wmf"/><Relationship Id="rId5" Type="http://schemas.openxmlformats.org/officeDocument/2006/relationships/hyperlink" Target="consultantplus://offline/ref=E2C8CB510273F07B39A4000FA00F4A743C0A9667B809F9D0411AE6FED45CCBC0E07B5BD5A2A883A892F45DD1R1B" TargetMode="External"/><Relationship Id="rId10" Type="http://schemas.openxmlformats.org/officeDocument/2006/relationships/hyperlink" Target="consultantplus://offline/ref=E2C8CB510273F07B39A4000FA00F4A743C0A9667B809F9D0411AE6FED45CCBC0E07B5BD5A2A883A892F45DD1R3B" TargetMode="External"/><Relationship Id="rId4" Type="http://schemas.openxmlformats.org/officeDocument/2006/relationships/hyperlink" Target="consultantplus://offline/ref=4AEB4DC80108A19C9E242260DB3D0CA792B521E20124C46A61D883D0851BE79FAB1473B462432BE9ZBA5C" TargetMode="External"/><Relationship Id="rId9" Type="http://schemas.openxmlformats.org/officeDocument/2006/relationships/hyperlink" Target="consultantplus://offline/ref=9A08EDE7C30511D55AEDF1A6AEAE8851C51AEFD45BCB20692754E1EB6002B095458CFB113EX4W6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21</Pages>
  <Words>5563</Words>
  <Characters>31713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2024-12-20T02:29:00Z</cp:lastPrinted>
  <dcterms:created xsi:type="dcterms:W3CDTF">2023-06-26T06:54:00Z</dcterms:created>
  <dcterms:modified xsi:type="dcterms:W3CDTF">2024-12-20T02:30:00Z</dcterms:modified>
</cp:coreProperties>
</file>