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03C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099499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РЫБИНСКИЙ РАЙОН</w:t>
      </w:r>
    </w:p>
    <w:p w14:paraId="749F331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ПЕРЕЯСЛОВСКИЙ СЕЛЬСКИЙ СОВЕТ ДЕПУТАТОВ</w:t>
      </w:r>
    </w:p>
    <w:p w14:paraId="1C5BB1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286B5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14:paraId="2FB6B8EB">
      <w:pPr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00.00</w:t>
      </w:r>
      <w:r>
        <w:rPr>
          <w:rFonts w:ascii="Arial" w:hAnsi="Arial" w:cs="Arial"/>
          <w:sz w:val="24"/>
          <w:szCs w:val="24"/>
        </w:rPr>
        <w:t xml:space="preserve">.2024                                               с. Переясловка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00-000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р    </w:t>
      </w:r>
    </w:p>
    <w:p w14:paraId="0956B403"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  </w:t>
      </w:r>
    </w:p>
    <w:p w14:paraId="73EDAE3B">
      <w:pPr>
        <w:pStyle w:val="5"/>
        <w:jc w:val="both"/>
        <w:rPr>
          <w:rFonts w:ascii="Arial" w:hAnsi="Arial" w:cs="Arial"/>
          <w:sz w:val="24"/>
          <w:szCs w:val="24"/>
        </w:rPr>
      </w:pPr>
    </w:p>
    <w:p w14:paraId="55C838CA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61" w:afterLines="100"/>
        <w:ind w:left="0" w:leftChars="0" w:firstLine="660" w:firstLineChars="275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fldChar w:fldCharType="begin"/>
      </w:r>
      <w:r>
        <w:instrText xml:space="preserve"> HYPERLINK "consultantplus://offline/ref=22EE46C232508EB53548A917A01E7D91F18E886227D8E3BB178CDF703CBD4AC599D38CECE0A11E2B8ED3961B5D35646E47B80F105910AD37K7cAF"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пунктом 2 части 1 статьи 14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20,24 Устава Переясловского сельсовета, сельский  Совет депутатов РЕШИЛ:</w:t>
      </w:r>
    </w:p>
    <w:p w14:paraId="1B785A7D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61" w:afterLines="100"/>
        <w:ind w:left="0" w:firstLine="85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  </w:t>
      </w:r>
    </w:p>
    <w:p w14:paraId="5F9FAF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9" w:leftChars="0" w:firstLine="69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Абзац</w:t>
      </w:r>
      <w:r>
        <w:rPr>
          <w:rFonts w:hint="default" w:ascii="Arial" w:hAnsi="Arial" w:cs="Arial"/>
          <w:sz w:val="24"/>
          <w:szCs w:val="24"/>
          <w:lang w:val="ru-RU"/>
        </w:rPr>
        <w:t xml:space="preserve"> 2.1. дополнить словами «</w:t>
      </w:r>
      <w:r>
        <w:rPr>
          <w:rFonts w:ascii="Arial" w:hAnsi="Arial" w:cs="Arial"/>
          <w:sz w:val="24"/>
          <w:szCs w:val="24"/>
        </w:rPr>
        <w:t xml:space="preserve">за исключением указанных в настоящем абзаце </w:t>
      </w:r>
      <w:r>
        <w:rPr>
          <w:rFonts w:ascii="Arial" w:hAnsi="Arial" w:cs="Arial"/>
          <w:sz w:val="24"/>
          <w:szCs w:val="24"/>
          <w:lang w:val="ru-RU"/>
        </w:rPr>
        <w:t xml:space="preserve">земельных </w:t>
      </w:r>
      <w:r>
        <w:rPr>
          <w:rFonts w:ascii="Arial" w:hAnsi="Arial" w:cs="Arial"/>
          <w:sz w:val="24"/>
          <w:szCs w:val="24"/>
        </w:rPr>
        <w:t>участков, кадастровая стоимость каждого из которых превышает 300 миллионов рублей</w:t>
      </w:r>
      <w:r>
        <w:rPr>
          <w:rFonts w:hint="default" w:ascii="Arial" w:hAnsi="Arial" w:cs="Arial"/>
          <w:sz w:val="24"/>
          <w:szCs w:val="24"/>
          <w:lang w:val="ru-RU"/>
        </w:rPr>
        <w:t>»;</w:t>
      </w:r>
    </w:p>
    <w:p w14:paraId="2BFD3894">
      <w:pPr>
        <w:numPr>
          <w:numId w:val="0"/>
        </w:numPr>
        <w:autoSpaceDE w:val="0"/>
        <w:autoSpaceDN w:val="0"/>
        <w:adjustRightInd w:val="0"/>
        <w:spacing w:after="0" w:line="240" w:lineRule="auto"/>
        <w:ind w:left="709" w:leftChars="0"/>
        <w:jc w:val="both"/>
        <w:rPr>
          <w:rFonts w:ascii="Arial" w:hAnsi="Arial" w:cs="Arial"/>
          <w:sz w:val="24"/>
          <w:szCs w:val="24"/>
        </w:rPr>
      </w:pPr>
    </w:p>
    <w:p w14:paraId="3CEA83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99" w:leftChars="0" w:hanging="39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Абзац</w:t>
      </w:r>
      <w:r>
        <w:rPr>
          <w:rFonts w:hint="default" w:ascii="Arial" w:hAnsi="Arial" w:cs="Arial"/>
          <w:sz w:val="24"/>
          <w:szCs w:val="24"/>
          <w:lang w:val="ru-RU"/>
        </w:rPr>
        <w:t xml:space="preserve"> 2.2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14:paraId="6BF50421">
      <w:pPr>
        <w:numPr>
          <w:numId w:val="0"/>
        </w:numPr>
        <w:autoSpaceDE w:val="0"/>
        <w:autoSpaceDN w:val="0"/>
        <w:adjustRightInd w:val="0"/>
        <w:spacing w:after="0" w:line="240" w:lineRule="auto"/>
        <w:ind w:left="709" w:leftChars="0"/>
        <w:jc w:val="both"/>
        <w:rPr>
          <w:rFonts w:ascii="Arial" w:hAnsi="Arial" w:cs="Arial"/>
          <w:sz w:val="24"/>
          <w:szCs w:val="24"/>
        </w:rPr>
      </w:pPr>
    </w:p>
    <w:p w14:paraId="61A63D90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</w:t>
      </w:r>
      <w:r>
        <w:rPr>
          <w:rFonts w:ascii="Arial" w:hAnsi="Arial" w:cs="Arial"/>
          <w:sz w:val="24"/>
          <w:szCs w:val="24"/>
          <w:lang w:val="ru-RU"/>
        </w:rPr>
        <w:t>приобретённых</w:t>
      </w:r>
      <w:r>
        <w:rPr>
          <w:rFonts w:ascii="Arial" w:hAnsi="Arial" w:cs="Arial"/>
          <w:sz w:val="24"/>
          <w:szCs w:val="24"/>
        </w:rPr>
        <w:t xml:space="preserve"> (предоставленных) для жилищного строительства</w:t>
      </w:r>
      <w:r>
        <w:rPr>
          <w:rFonts w:hint="default" w:ascii="Arial" w:hAnsi="Arial" w:cs="Arial"/>
          <w:sz w:val="24"/>
          <w:szCs w:val="24"/>
        </w:rPr>
        <w:t xml:space="preserve">, за исключением указанных в настоящем абзаце земельных участков, </w:t>
      </w:r>
      <w:r>
        <w:rPr>
          <w:rFonts w:hint="default" w:ascii="Arial" w:hAnsi="Arial" w:cs="Arial"/>
          <w:sz w:val="24"/>
          <w:szCs w:val="24"/>
          <w:lang w:val="ru-RU"/>
        </w:rPr>
        <w:t>приобретённых</w:t>
      </w:r>
      <w:r>
        <w:rPr>
          <w:rFonts w:hint="default" w:ascii="Arial" w:hAnsi="Arial" w:cs="Arial"/>
          <w:sz w:val="24"/>
          <w:szCs w:val="24"/>
        </w:rPr>
        <w:t xml:space="preserve">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D3C5844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134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>
        <w:rPr>
          <w:rFonts w:ascii="Arial" w:hAnsi="Arial" w:cs="Arial"/>
          <w:sz w:val="24"/>
          <w:szCs w:val="24"/>
          <w:lang w:val="ru-RU"/>
        </w:rPr>
        <w:t>не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ранее первого числа очередного налогового периода по соответствующему налогу и подлежит </w:t>
      </w:r>
      <w:r>
        <w:rPr>
          <w:rFonts w:ascii="Arial" w:hAnsi="Arial" w:cs="Arial"/>
          <w:sz w:val="24"/>
          <w:szCs w:val="24"/>
        </w:rPr>
        <w:t>опубликовани</w:t>
      </w:r>
      <w:r>
        <w:rPr>
          <w:rFonts w:ascii="Arial" w:hAnsi="Arial" w:cs="Arial"/>
          <w:sz w:val="24"/>
          <w:szCs w:val="24"/>
          <w:lang w:val="ru-RU"/>
        </w:rPr>
        <w:t>ю</w:t>
      </w:r>
      <w:r>
        <w:rPr>
          <w:rFonts w:ascii="Arial" w:hAnsi="Arial" w:cs="Arial"/>
          <w:sz w:val="24"/>
          <w:szCs w:val="24"/>
        </w:rPr>
        <w:t xml:space="preserve"> в печатном издании «Вести села».</w:t>
      </w:r>
    </w:p>
    <w:p w14:paraId="20750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36B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6C9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28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345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                                                           Глава Переясловского</w:t>
      </w:r>
    </w:p>
    <w:p w14:paraId="4614D0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   сельсовета</w:t>
      </w:r>
    </w:p>
    <w:p w14:paraId="43CDA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А.В. Поляков                                                                  О.Г. Савельева</w:t>
      </w:r>
    </w:p>
    <w:p w14:paraId="4C22D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8974D8">
      <w:pPr>
        <w:pStyle w:val="5"/>
        <w:ind w:left="1099"/>
        <w:jc w:val="both"/>
        <w:rPr>
          <w:rFonts w:ascii="Arial" w:hAnsi="Arial" w:cs="Arial"/>
          <w:sz w:val="24"/>
          <w:szCs w:val="24"/>
        </w:rPr>
      </w:pPr>
    </w:p>
    <w:p w14:paraId="6B87834F">
      <w:pPr>
        <w:pStyle w:val="5"/>
        <w:ind w:left="1099"/>
        <w:jc w:val="both"/>
        <w:rPr>
          <w:rFonts w:ascii="Arial" w:hAnsi="Arial" w:cs="Arial"/>
          <w:sz w:val="24"/>
          <w:szCs w:val="24"/>
        </w:rPr>
      </w:pPr>
    </w:p>
    <w:p w14:paraId="59DF4A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60832"/>
    <w:multiLevelType w:val="multilevel"/>
    <w:tmpl w:val="3AB6083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F"/>
    <w:rsid w:val="00062BBC"/>
    <w:rsid w:val="000B432D"/>
    <w:rsid w:val="00134EE5"/>
    <w:rsid w:val="0042516C"/>
    <w:rsid w:val="004A273F"/>
    <w:rsid w:val="00567333"/>
    <w:rsid w:val="006F56FF"/>
    <w:rsid w:val="008E508A"/>
    <w:rsid w:val="00902A8B"/>
    <w:rsid w:val="00950C62"/>
    <w:rsid w:val="009B73DA"/>
    <w:rsid w:val="00B33D00"/>
    <w:rsid w:val="00C825E1"/>
    <w:rsid w:val="29F753AD"/>
    <w:rsid w:val="3D4A407A"/>
    <w:rsid w:val="3F734D26"/>
    <w:rsid w:val="447078E5"/>
    <w:rsid w:val="518C7A68"/>
    <w:rsid w:val="66B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customStyle="1" w:styleId="5">
    <w:name w:val="ConsPlusNormal"/>
    <w:qFormat/>
    <w:uiPriority w:val="99"/>
    <w:pPr>
      <w:widowControl w:val="0"/>
      <w:autoSpaceDE w:val="0"/>
      <w:autoSpaceDN w:val="0"/>
      <w:jc w:val="left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1691</Characters>
  <Lines>14</Lines>
  <Paragraphs>3</Paragraphs>
  <TotalTime>1</TotalTime>
  <ScaleCrop>false</ScaleCrop>
  <LinksUpToDate>false</LinksUpToDate>
  <CharactersWithSpaces>1984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2024-05-29T03:06:00Z</dcterms:created>
  <dc:creator>Пользователь</dc:creator>
  <cp:lastModifiedBy>User</cp:lastModifiedBy>
  <cp:lastPrinted>2024-06-28T06:08:00Z</cp:lastPrinted>
  <dcterms:modified xsi:type="dcterms:W3CDTF">2024-08-13T02:38:14Z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1EAE8D0949484CDA82C6D68C4AC0D5C9_13</vt:lpwstr>
  </property>
</Properties>
</file>